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b/>
          <w:sz w:val="36"/>
          <w:szCs w:val="36"/>
        </w:rPr>
      </w:pPr>
    </w:p>
    <w:p>
      <w:pPr>
        <w:jc w:val="center"/>
        <w:rPr>
          <w:rFonts w:ascii="宋体" w:hAnsi="宋体"/>
          <w:b/>
          <w:sz w:val="36"/>
          <w:szCs w:val="36"/>
        </w:rPr>
      </w:pPr>
      <w:bookmarkStart w:id="0" w:name="_GoBack"/>
      <w:r>
        <w:rPr>
          <w:rFonts w:ascii="宋体" w:hAnsi="宋体"/>
          <w:b/>
          <w:sz w:val="36"/>
          <w:szCs w:val="36"/>
        </w:rPr>
        <w:drawing>
          <wp:inline distT="0" distB="0" distL="0" distR="0">
            <wp:extent cx="5795645" cy="2503805"/>
            <wp:effectExtent l="19050" t="0" r="0" b="0"/>
            <wp:docPr id="2" name="图片 0" descr="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0" descr="001.jpg"/>
                    <pic:cNvPicPr>
                      <a:picLocks noChangeAspect="1"/>
                    </pic:cNvPicPr>
                  </pic:nvPicPr>
                  <pic:blipFill>
                    <a:blip r:embed="rId7" cstate="print"/>
                    <a:stretch>
                      <a:fillRect/>
                    </a:stretch>
                  </pic:blipFill>
                  <pic:spPr>
                    <a:xfrm>
                      <a:off x="0" y="0"/>
                      <a:ext cx="5795645" cy="2504174"/>
                    </a:xfrm>
                    <a:prstGeom prst="rect">
                      <a:avLst/>
                    </a:prstGeom>
                  </pic:spPr>
                </pic:pic>
              </a:graphicData>
            </a:graphic>
          </wp:inline>
        </w:drawing>
      </w:r>
    </w:p>
    <w:bookmarkEnd w:id="0"/>
    <w:p>
      <w:pPr>
        <w:spacing w:after="0"/>
        <w:contextualSpacing/>
        <w:jc w:val="center"/>
        <w:rPr>
          <w:rFonts w:ascii="方正大标宋简体" w:hAnsi="方正大标宋简体" w:eastAsia="方正大标宋简体"/>
          <w:w w:val="93"/>
          <w:sz w:val="41"/>
          <w:szCs w:val="41"/>
        </w:rPr>
      </w:pPr>
      <w:r>
        <w:rPr>
          <w:rFonts w:hint="eastAsia" w:ascii="方正大标宋简体" w:hAnsi="方正大标宋简体" w:eastAsia="方正大标宋简体"/>
          <w:w w:val="93"/>
          <w:sz w:val="41"/>
          <w:szCs w:val="41"/>
        </w:rPr>
        <w:t>关于设立和申报河南省图书情报研究计划项目的通知</w:t>
      </w:r>
    </w:p>
    <w:p>
      <w:pPr>
        <w:spacing w:after="0" w:line="240" w:lineRule="exact"/>
        <w:contextualSpacing/>
        <w:jc w:val="center"/>
        <w:rPr>
          <w:rFonts w:ascii="宋体" w:hAnsi="宋体"/>
          <w:b/>
          <w:sz w:val="36"/>
          <w:szCs w:val="36"/>
        </w:rPr>
      </w:pPr>
    </w:p>
    <w:p>
      <w:pPr>
        <w:snapToGrid/>
        <w:spacing w:after="0" w:line="360" w:lineRule="auto"/>
        <w:ind w:firstLine="600" w:firstLineChars="200"/>
        <w:rPr>
          <w:rFonts w:ascii="仿宋" w:hAnsi="仿宋" w:eastAsia="仿宋" w:cs="宋体"/>
          <w:color w:val="2B2B2B"/>
          <w:sz w:val="30"/>
          <w:szCs w:val="30"/>
        </w:rPr>
      </w:pPr>
      <w:r>
        <w:rPr>
          <w:rFonts w:hint="eastAsia" w:ascii="仿宋" w:hAnsi="仿宋" w:eastAsia="仿宋" w:cs="宋体"/>
          <w:color w:val="2B2B2B"/>
          <w:sz w:val="30"/>
          <w:szCs w:val="30"/>
        </w:rPr>
        <w:t>各图书馆、各科技信息（情报）研究机构，各有关单位：</w:t>
      </w:r>
    </w:p>
    <w:p>
      <w:pPr>
        <w:snapToGrid/>
        <w:spacing w:after="0" w:line="360" w:lineRule="auto"/>
        <w:ind w:firstLine="600" w:firstLineChars="200"/>
        <w:rPr>
          <w:rFonts w:ascii="仿宋" w:hAnsi="仿宋" w:eastAsia="仿宋" w:cs="宋体"/>
          <w:color w:val="2B2B2B"/>
          <w:sz w:val="30"/>
          <w:szCs w:val="30"/>
        </w:rPr>
      </w:pPr>
      <w:r>
        <w:rPr>
          <w:rFonts w:hint="eastAsia" w:ascii="仿宋" w:hAnsi="仿宋" w:eastAsia="仿宋" w:cs="宋体"/>
          <w:color w:val="2B2B2B"/>
          <w:sz w:val="30"/>
          <w:szCs w:val="30"/>
        </w:rPr>
        <w:t>当前，我国科技、文化创新与发展势头迅猛。为更好地适应我国科技、文化创新与发展的需要，满足国民文化素养提高的需求，为给从业人员提高个人学术素养和服务能力、图书情报领军人才的成长提供良好机遇，从而提升我省图书馆及科技信息（情报）领域的整体水平，经研究，河南省图书馆学会、河南省科学技术情报学会和河南省高校图书情报工作委员会决定联合开展“2018年河南省图书情报研究计划”</w:t>
      </w:r>
      <w:r>
        <w:rPr>
          <w:rFonts w:hint="eastAsia" w:ascii="仿宋" w:hAnsi="仿宋" w:eastAsia="仿宋" w:cs="宋体"/>
          <w:sz w:val="30"/>
          <w:szCs w:val="30"/>
        </w:rPr>
        <w:t>工作。</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年度项目完成后，将组织专家对结项项目进行评审，对优秀项目进行表彰，并推荐在《河南图书馆学刊》上发表。</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现将“2018年河南省图书情报研究计划”项目指南及申报具体事项通知如下，望各单位认真组织申报。</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一、申报条件</w:t>
      </w:r>
    </w:p>
    <w:p>
      <w:pPr>
        <w:snapToGrid/>
        <w:spacing w:after="0" w:line="360" w:lineRule="auto"/>
        <w:ind w:firstLine="600" w:firstLineChars="200"/>
        <w:rPr>
          <w:rFonts w:ascii="仿宋" w:hAnsi="仿宋" w:eastAsia="仿宋" w:cs="宋体"/>
          <w:color w:val="2B2B2B"/>
          <w:sz w:val="30"/>
          <w:szCs w:val="30"/>
        </w:rPr>
      </w:pPr>
      <w:r>
        <w:rPr>
          <w:rFonts w:hint="eastAsia" w:ascii="仿宋" w:hAnsi="仿宋" w:eastAsia="仿宋" w:cs="宋体"/>
          <w:color w:val="2B2B2B"/>
          <w:sz w:val="30"/>
          <w:szCs w:val="30"/>
        </w:rPr>
        <w:t>1.项目主持人须是省图书馆学会、省科技情报学会和省高校图书情报工作委员会会员或理事单位成员。</w:t>
      </w:r>
    </w:p>
    <w:p>
      <w:pPr>
        <w:snapToGrid/>
        <w:spacing w:after="0" w:line="360" w:lineRule="auto"/>
        <w:ind w:firstLine="600" w:firstLineChars="200"/>
        <w:rPr>
          <w:rFonts w:ascii="仿宋" w:hAnsi="仿宋" w:eastAsia="仿宋" w:cs="宋体"/>
          <w:color w:val="2B2B2B"/>
          <w:sz w:val="30"/>
          <w:szCs w:val="30"/>
        </w:rPr>
      </w:pPr>
      <w:r>
        <w:rPr>
          <w:rFonts w:hint="eastAsia" w:ascii="仿宋" w:hAnsi="仿宋" w:eastAsia="仿宋" w:cs="宋体"/>
          <w:color w:val="2B2B2B"/>
          <w:sz w:val="30"/>
          <w:szCs w:val="30"/>
        </w:rPr>
        <w:t>2.每位项目主持人限报1项。</w:t>
      </w:r>
    </w:p>
    <w:p>
      <w:pPr>
        <w:snapToGrid/>
        <w:spacing w:after="0" w:line="360" w:lineRule="auto"/>
        <w:ind w:firstLine="600" w:firstLineChars="200"/>
        <w:rPr>
          <w:rFonts w:ascii="仿宋" w:hAnsi="仿宋" w:eastAsia="仿宋" w:cs="宋体"/>
          <w:color w:val="2B2B2B"/>
          <w:sz w:val="30"/>
          <w:szCs w:val="30"/>
        </w:rPr>
      </w:pPr>
      <w:r>
        <w:rPr>
          <w:rFonts w:hint="eastAsia" w:ascii="仿宋" w:hAnsi="仿宋" w:eastAsia="仿宋" w:cs="宋体"/>
          <w:color w:val="2B2B2B"/>
          <w:sz w:val="30"/>
          <w:szCs w:val="30"/>
        </w:rPr>
        <w:t>3.申报人员在自身研究基础和专长的情况下，根据“2018年河南省图书情报研究计划项目申报指南”选题。</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4.在申报指南之外，若申报人确认为有其他意义重大的选题，也可自拟题目进行申报。但选题需经组织委员会评审通过。原则上每年全省不超过5项。</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5.项目申报重复时，经组织委员会评审认定。</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6.项目研究期限原则上为一年，即2018年6月—2019年5月。重大项目可申请跨年完成。</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7.每个项目完成后须进行结项验收。</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二、组织机构</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河南省图书馆学会、河南省科学技术情报学会和河南省高校图书情报工作委员会将联合设立“河南省图书情报研究项目评审委员会”，负责项目的受理，组织专家对项目的立项、结项、获奖等予以评审。</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三、组织方式</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1.隶属于河南省图书馆学会、河南省科技情报学会和河南省高校图书情报工作委员会的分别通过各所属组织部门申报。</w:t>
      </w:r>
    </w:p>
    <w:p>
      <w:pPr>
        <w:snapToGrid/>
        <w:spacing w:after="0" w:line="360" w:lineRule="auto"/>
        <w:ind w:firstLine="600" w:firstLineChars="200"/>
        <w:rPr>
          <w:rFonts w:ascii="仿宋" w:hAnsi="仿宋" w:eastAsia="仿宋" w:cs="宋体"/>
          <w:sz w:val="30"/>
          <w:szCs w:val="30"/>
        </w:rPr>
      </w:pP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2.省图书情报研究项目评审委员会将组织专家对申报项目进行评审，通过评审的项目予以立项，并给予立项通知书。</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四、申报程序</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1.项目申请：按要求填写《2018年河南省图书情报研究项目申请表》。</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2.项目审核：省图书情报研究项目评审委员会将严格按照申报指南要求，组织专家对初审通过的项目进行立项及结项评审。</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五、申报时间及地点</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1.申报时间：2018年6月30日前，申报材料分别按所属系统提交省图书馆学会、省科技情报学会和省高校图书情报工作委员会。</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2.材料报送：电子版分别提交各所属系统电子信箱；纸质材料一式两份分别寄（送）省图书馆学会、省科技情报学会和省高校图书情报工作委员会秘书处。</w:t>
      </w:r>
    </w:p>
    <w:p>
      <w:pPr>
        <w:snapToGrid/>
        <w:spacing w:after="0" w:line="360" w:lineRule="auto"/>
        <w:ind w:firstLine="640" w:firstLineChars="200"/>
        <w:rPr>
          <w:rFonts w:ascii="方正黑体简体" w:hAnsi="仿宋" w:eastAsia="方正黑体简体" w:cs="宋体"/>
          <w:color w:val="2B2B2B"/>
          <w:sz w:val="32"/>
          <w:szCs w:val="32"/>
        </w:rPr>
      </w:pPr>
      <w:r>
        <w:rPr>
          <w:rFonts w:hint="eastAsia" w:ascii="方正黑体简体" w:hAnsi="仿宋" w:eastAsia="方正黑体简体" w:cs="宋体"/>
          <w:color w:val="2B2B2B"/>
          <w:sz w:val="32"/>
          <w:szCs w:val="32"/>
        </w:rPr>
        <w:t>六、申报咨询及联系人</w:t>
      </w:r>
    </w:p>
    <w:p>
      <w:pPr>
        <w:snapToGrid/>
        <w:spacing w:after="0" w:line="360" w:lineRule="auto"/>
        <w:ind w:firstLine="600" w:firstLineChars="200"/>
        <w:rPr>
          <w:rFonts w:ascii="仿宋" w:hAnsi="仿宋" w:eastAsia="仿宋" w:cs="宋体"/>
          <w:b/>
          <w:sz w:val="30"/>
          <w:szCs w:val="30"/>
        </w:rPr>
      </w:pPr>
      <w:r>
        <w:rPr>
          <w:rFonts w:hint="eastAsia" w:ascii="仿宋" w:hAnsi="仿宋" w:eastAsia="仿宋" w:cs="宋体"/>
          <w:b/>
          <w:sz w:val="30"/>
          <w:szCs w:val="30"/>
        </w:rPr>
        <w:t>河南省图书馆学会联系人：</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严 真，0371-67883052</w:t>
      </w:r>
      <w:r>
        <w:rPr>
          <w:rFonts w:hint="eastAsia" w:ascii="宋体" w:hAnsi="宋体" w:eastAsia="宋体" w:cs="宋体"/>
          <w:sz w:val="30"/>
          <w:szCs w:val="30"/>
        </w:rPr>
        <w:t> </w:t>
      </w:r>
      <w:r>
        <w:rPr>
          <w:rFonts w:hint="eastAsia" w:ascii="仿宋" w:hAnsi="仿宋" w:eastAsia="仿宋" w:cs="宋体"/>
          <w:sz w:val="30"/>
          <w:szCs w:val="30"/>
        </w:rPr>
        <w:t xml:space="preserve"> 邮箱：hnlibj@163.com </w:t>
      </w:r>
    </w:p>
    <w:p>
      <w:pPr>
        <w:snapToGrid/>
        <w:spacing w:after="0" w:line="360" w:lineRule="auto"/>
        <w:ind w:firstLine="600" w:firstLineChars="200"/>
        <w:rPr>
          <w:rFonts w:ascii="仿宋" w:hAnsi="仿宋" w:eastAsia="仿宋" w:cs="宋体"/>
          <w:b/>
          <w:sz w:val="30"/>
          <w:szCs w:val="30"/>
        </w:rPr>
      </w:pPr>
      <w:r>
        <w:rPr>
          <w:rFonts w:hint="eastAsia" w:ascii="仿宋" w:hAnsi="仿宋" w:eastAsia="仿宋" w:cs="宋体"/>
          <w:b/>
          <w:sz w:val="30"/>
          <w:szCs w:val="30"/>
        </w:rPr>
        <w:t>河南省科技情报学会联系人：</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张桂玲，0371-65974162  邮箱：</w:t>
      </w:r>
      <w:r>
        <w:fldChar w:fldCharType="begin"/>
      </w:r>
      <w:r>
        <w:instrText xml:space="preserve"> HYPERLINK "mailto:hnskjqbxh777@163.com" </w:instrText>
      </w:r>
      <w:r>
        <w:fldChar w:fldCharType="separate"/>
      </w:r>
      <w:r>
        <w:rPr>
          <w:rStyle w:val="8"/>
          <w:rFonts w:hint="eastAsia" w:ascii="仿宋" w:hAnsi="仿宋" w:eastAsia="仿宋" w:cs="宋体"/>
          <w:sz w:val="30"/>
          <w:szCs w:val="30"/>
        </w:rPr>
        <w:t>hnskjqbxh777@163.com</w:t>
      </w:r>
      <w:r>
        <w:rPr>
          <w:rStyle w:val="8"/>
          <w:rFonts w:hint="eastAsia" w:ascii="仿宋" w:hAnsi="仿宋" w:eastAsia="仿宋" w:cs="宋体"/>
          <w:sz w:val="30"/>
          <w:szCs w:val="30"/>
        </w:rPr>
        <w:fldChar w:fldCharType="end"/>
      </w:r>
      <w:r>
        <w:rPr>
          <w:rFonts w:hint="eastAsia" w:ascii="仿宋" w:hAnsi="仿宋" w:eastAsia="仿宋" w:cs="宋体"/>
          <w:sz w:val="30"/>
          <w:szCs w:val="30"/>
        </w:rPr>
        <w:t>　</w:t>
      </w:r>
    </w:p>
    <w:p>
      <w:pPr>
        <w:snapToGrid/>
        <w:spacing w:after="0" w:line="360" w:lineRule="auto"/>
        <w:ind w:firstLine="600" w:firstLineChars="200"/>
        <w:rPr>
          <w:rFonts w:ascii="仿宋" w:hAnsi="仿宋" w:eastAsia="仿宋" w:cs="宋体"/>
          <w:b/>
          <w:sz w:val="30"/>
          <w:szCs w:val="30"/>
        </w:rPr>
      </w:pPr>
      <w:r>
        <w:rPr>
          <w:rFonts w:hint="eastAsia" w:ascii="仿宋" w:hAnsi="仿宋" w:eastAsia="仿宋" w:cs="宋体"/>
          <w:b/>
          <w:sz w:val="30"/>
          <w:szCs w:val="30"/>
        </w:rPr>
        <w:t>河南省高校图书情报工作委员会联系人：</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 xml:space="preserve">周海洋，0371-67763546  邮箱：tgw.hy@zzu.edu.cn </w:t>
      </w:r>
      <w:r>
        <w:rPr>
          <w:rFonts w:hint="eastAsia" w:ascii="宋体" w:hAnsi="宋体" w:eastAsia="宋体" w:cs="宋体"/>
          <w:sz w:val="30"/>
          <w:szCs w:val="30"/>
        </w:rPr>
        <w:t>   </w:t>
      </w:r>
      <w:r>
        <w:rPr>
          <w:rFonts w:hint="eastAsia" w:ascii="仿宋" w:hAnsi="仿宋" w:eastAsia="仿宋" w:cs="宋体"/>
          <w:sz w:val="30"/>
          <w:szCs w:val="30"/>
        </w:rPr>
        <w:t xml:space="preserve"> </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附件1：2018年河南省图书情报研究计划项目</w:t>
      </w:r>
      <w:r>
        <w:rPr>
          <w:rFonts w:ascii="仿宋" w:hAnsi="仿宋" w:eastAsia="仿宋" w:cs="宋体"/>
          <w:sz w:val="30"/>
          <w:szCs w:val="30"/>
        </w:rPr>
        <w:t>指南</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附件2：2018年河南省图书情报研究项目申请书</w:t>
      </w:r>
    </w:p>
    <w:p>
      <w:pPr>
        <w:snapToGrid/>
        <w:spacing w:after="0" w:line="360" w:lineRule="auto"/>
        <w:ind w:firstLine="600" w:firstLineChars="200"/>
        <w:rPr>
          <w:rFonts w:ascii="仿宋" w:hAnsi="仿宋" w:eastAsia="仿宋" w:cs="宋体"/>
          <w:sz w:val="30"/>
          <w:szCs w:val="30"/>
        </w:rPr>
      </w:pPr>
      <w:r>
        <w:rPr>
          <w:rFonts w:hint="eastAsia" w:ascii="仿宋" w:hAnsi="仿宋" w:eastAsia="仿宋" w:cs="宋体"/>
          <w:sz w:val="30"/>
          <w:szCs w:val="30"/>
        </w:rPr>
        <w:t>附件3：河南省图书情报研究项目结项表</w:t>
      </w:r>
    </w:p>
    <w:p>
      <w:pPr>
        <w:snapToGrid/>
        <w:spacing w:after="0" w:line="360" w:lineRule="auto"/>
        <w:ind w:firstLine="600" w:firstLineChars="200"/>
        <w:rPr>
          <w:rFonts w:ascii="仿宋" w:hAnsi="仿宋" w:eastAsia="仿宋" w:cs="宋体"/>
          <w:sz w:val="30"/>
          <w:szCs w:val="30"/>
        </w:rPr>
      </w:pPr>
    </w:p>
    <w:p>
      <w:pPr>
        <w:snapToGrid/>
        <w:spacing w:after="0" w:line="360" w:lineRule="auto"/>
        <w:ind w:firstLine="600" w:firstLineChars="200"/>
        <w:rPr>
          <w:rFonts w:ascii="仿宋" w:hAnsi="仿宋" w:eastAsia="仿宋" w:cs="宋体"/>
          <w:sz w:val="30"/>
          <w:szCs w:val="30"/>
        </w:rPr>
      </w:pPr>
      <w:r>
        <w:rPr>
          <w:rFonts w:ascii="仿宋" w:hAnsi="仿宋" w:eastAsia="仿宋" w:cs="宋体"/>
          <w:sz w:val="30"/>
          <w:szCs w:val="30"/>
        </w:rPr>
        <w:drawing>
          <wp:anchor distT="0" distB="0" distL="114300" distR="114300" simplePos="0" relativeHeight="251658240" behindDoc="1" locked="0" layoutInCell="1" allowOverlap="1">
            <wp:simplePos x="0" y="0"/>
            <wp:positionH relativeFrom="column">
              <wp:posOffset>18415</wp:posOffset>
            </wp:positionH>
            <wp:positionV relativeFrom="paragraph">
              <wp:posOffset>346710</wp:posOffset>
            </wp:positionV>
            <wp:extent cx="5815330" cy="2089785"/>
            <wp:effectExtent l="19050" t="0" r="0" b="0"/>
            <wp:wrapNone/>
            <wp:docPr id="5" name="图片 3" desc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02.jpg"/>
                    <pic:cNvPicPr>
                      <a:picLocks noChangeAspect="1"/>
                    </pic:cNvPicPr>
                  </pic:nvPicPr>
                  <pic:blipFill>
                    <a:blip r:embed="rId8" cstate="print"/>
                    <a:stretch>
                      <a:fillRect/>
                    </a:stretch>
                  </pic:blipFill>
                  <pic:spPr>
                    <a:xfrm>
                      <a:off x="0" y="0"/>
                      <a:ext cx="5815330" cy="2089785"/>
                    </a:xfrm>
                    <a:prstGeom prst="rect">
                      <a:avLst/>
                    </a:prstGeom>
                  </pic:spPr>
                </pic:pic>
              </a:graphicData>
            </a:graphic>
          </wp:anchor>
        </w:drawing>
      </w:r>
    </w:p>
    <w:p>
      <w:pPr>
        <w:snapToGrid/>
        <w:spacing w:after="0" w:line="360" w:lineRule="auto"/>
        <w:ind w:right="220" w:rightChars="100" w:firstLine="200"/>
        <w:jc w:val="right"/>
        <w:rPr>
          <w:rFonts w:ascii="仿宋" w:hAnsi="仿宋" w:eastAsia="仿宋"/>
          <w:sz w:val="30"/>
          <w:szCs w:val="30"/>
        </w:rPr>
      </w:pPr>
    </w:p>
    <w:p>
      <w:pPr>
        <w:snapToGrid/>
        <w:spacing w:after="0" w:line="360" w:lineRule="auto"/>
        <w:ind w:right="220" w:rightChars="100"/>
        <w:jc w:val="right"/>
        <w:rPr>
          <w:rFonts w:ascii="仿宋" w:hAnsi="仿宋" w:eastAsia="仿宋"/>
          <w:sz w:val="30"/>
          <w:szCs w:val="30"/>
        </w:rPr>
      </w:pPr>
    </w:p>
    <w:p>
      <w:pPr>
        <w:snapToGrid/>
        <w:spacing w:after="0" w:line="360" w:lineRule="auto"/>
        <w:ind w:right="220" w:rightChars="100"/>
        <w:jc w:val="right"/>
        <w:rPr>
          <w:rFonts w:ascii="仿宋" w:hAnsi="仿宋" w:eastAsia="仿宋"/>
          <w:sz w:val="30"/>
          <w:szCs w:val="30"/>
        </w:rPr>
      </w:pPr>
      <w:r>
        <w:rPr>
          <w:rFonts w:hint="eastAsia" w:ascii="仿宋" w:hAnsi="仿宋" w:eastAsia="仿宋"/>
          <w:sz w:val="30"/>
          <w:szCs w:val="30"/>
        </w:rPr>
        <w:t>2018年5月23日</w:t>
      </w:r>
    </w:p>
    <w:p>
      <w:pPr>
        <w:spacing w:after="0" w:line="360" w:lineRule="auto"/>
        <w:ind w:right="220" w:rightChars="100"/>
        <w:contextualSpacing/>
        <w:rPr>
          <w:rFonts w:ascii="仿宋" w:hAnsi="仿宋" w:eastAsia="仿宋"/>
          <w:sz w:val="30"/>
          <w:szCs w:val="30"/>
        </w:rPr>
      </w:pPr>
    </w:p>
    <w:p>
      <w:pPr>
        <w:spacing w:after="0" w:line="360" w:lineRule="auto"/>
        <w:ind w:right="220" w:rightChars="100"/>
        <w:contextualSpacing/>
        <w:rPr>
          <w:rFonts w:ascii="仿宋" w:hAnsi="仿宋" w:eastAsia="仿宋"/>
          <w:sz w:val="30"/>
          <w:szCs w:val="30"/>
        </w:rPr>
      </w:pPr>
      <w:r>
        <w:rPr>
          <w:rFonts w:ascii="仿宋" w:hAnsi="仿宋" w:eastAsia="仿宋"/>
          <w:sz w:val="30"/>
          <w:szCs w:val="30"/>
        </w:rPr>
        <w:br w:type="page"/>
      </w:r>
    </w:p>
    <w:p>
      <w:pPr>
        <w:spacing w:after="0" w:line="360" w:lineRule="auto"/>
        <w:contextualSpacing/>
        <w:rPr>
          <w:rFonts w:ascii="仿宋" w:hAnsi="仿宋" w:eastAsia="仿宋"/>
          <w:b/>
          <w:color w:val="2B2B2B"/>
          <w:sz w:val="30"/>
          <w:szCs w:val="30"/>
        </w:rPr>
      </w:pPr>
      <w:r>
        <w:rPr>
          <w:rFonts w:hint="eastAsia" w:ascii="仿宋" w:hAnsi="仿宋" w:eastAsia="仿宋"/>
          <w:b/>
          <w:color w:val="2B2B2B"/>
          <w:sz w:val="30"/>
          <w:szCs w:val="30"/>
        </w:rPr>
        <w:t>附件1：</w:t>
      </w:r>
    </w:p>
    <w:p>
      <w:pPr>
        <w:spacing w:after="0" w:line="360" w:lineRule="auto"/>
        <w:contextualSpacing/>
        <w:jc w:val="center"/>
        <w:rPr>
          <w:rFonts w:asciiTheme="minorEastAsia" w:hAnsiTheme="minorEastAsia" w:eastAsiaTheme="minorEastAsia"/>
          <w:b/>
          <w:bCs/>
          <w:sz w:val="36"/>
        </w:rPr>
      </w:pPr>
      <w:r>
        <w:rPr>
          <w:rFonts w:hint="eastAsia" w:asciiTheme="minorEastAsia" w:hAnsiTheme="minorEastAsia" w:eastAsiaTheme="minorEastAsia"/>
          <w:b/>
          <w:bCs/>
          <w:sz w:val="36"/>
        </w:rPr>
        <w:t>2018年河南省图书情报研究计划项目</w:t>
      </w:r>
      <w:r>
        <w:rPr>
          <w:rFonts w:asciiTheme="minorEastAsia" w:hAnsiTheme="minorEastAsia" w:eastAsiaTheme="minorEastAsia"/>
          <w:b/>
          <w:bCs/>
          <w:sz w:val="36"/>
        </w:rPr>
        <w:t>指南</w:t>
      </w:r>
    </w:p>
    <w:p>
      <w:pPr>
        <w:spacing w:after="0" w:line="360" w:lineRule="auto"/>
        <w:contextualSpacing/>
        <w:jc w:val="center"/>
        <w:rPr>
          <w:b/>
          <w:bCs/>
          <w:sz w:val="36"/>
        </w:rPr>
      </w:pPr>
    </w:p>
    <w:p>
      <w:pPr>
        <w:spacing w:after="0" w:line="360" w:lineRule="auto"/>
        <w:ind w:firstLine="600" w:firstLineChars="200"/>
        <w:contextualSpacing/>
        <w:rPr>
          <w:rFonts w:ascii="仿宋" w:hAnsi="仿宋" w:eastAsia="仿宋" w:cs="宋体"/>
          <w:color w:val="2B2B2B"/>
          <w:sz w:val="30"/>
          <w:szCs w:val="30"/>
        </w:rPr>
      </w:pPr>
      <w:r>
        <w:rPr>
          <w:rFonts w:hint="eastAsia" w:ascii="仿宋" w:hAnsi="仿宋" w:eastAsia="仿宋" w:cs="宋体"/>
          <w:color w:val="2B2B2B"/>
          <w:sz w:val="30"/>
          <w:szCs w:val="30"/>
        </w:rPr>
        <w:t>本项目计划围绕图书、情报领域的创新、实践与发展，提供决策咨询与实践服务。原则上在此指南范围内选题、开展研究。可自拟题目进行申报，经评审后立项。</w:t>
      </w:r>
    </w:p>
    <w:p>
      <w:pPr>
        <w:spacing w:after="0" w:line="360" w:lineRule="auto"/>
        <w:contextualSpacing/>
        <w:rPr>
          <w:rFonts w:ascii="仿宋" w:hAnsi="仿宋" w:eastAsia="仿宋" w:cs="宋体"/>
          <w:color w:val="2B2B2B"/>
          <w:sz w:val="30"/>
          <w:szCs w:val="30"/>
        </w:rPr>
      </w:pPr>
      <w:r>
        <w:rPr>
          <w:rFonts w:hint="eastAsia" w:ascii="仿宋" w:hAnsi="仿宋" w:eastAsia="仿宋" w:cs="宋体"/>
          <w:b/>
          <w:bCs/>
          <w:color w:val="2B2B2B"/>
          <w:sz w:val="30"/>
          <w:szCs w:val="30"/>
        </w:rPr>
        <w:t>项目编号                    项目名称</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2018001  图书馆与信息机构联盟建设机制研究</w:t>
      </w:r>
    </w:p>
    <w:p>
      <w:pPr>
        <w:spacing w:after="0" w:line="360" w:lineRule="auto"/>
        <w:ind w:left="1060" w:leftChars="-64" w:hanging="1200" w:hangingChars="400"/>
        <w:contextualSpacing/>
        <w:rPr>
          <w:rFonts w:ascii="仿宋" w:hAnsi="仿宋" w:eastAsia="仿宋" w:cs="宋体"/>
          <w:color w:val="2B2B2B"/>
          <w:sz w:val="30"/>
          <w:szCs w:val="30"/>
        </w:rPr>
      </w:pPr>
      <w:r>
        <w:rPr>
          <w:rFonts w:hint="eastAsia" w:ascii="仿宋" w:hAnsi="仿宋" w:eastAsia="仿宋" w:cs="宋体"/>
          <w:color w:val="2B2B2B"/>
          <w:sz w:val="30"/>
          <w:szCs w:val="30"/>
        </w:rPr>
        <w:t>2018002 《中华人民共和国</w:t>
      </w:r>
      <w:r>
        <w:rPr>
          <w:rFonts w:ascii="仿宋" w:hAnsi="仿宋" w:eastAsia="仿宋" w:cs="宋体"/>
          <w:color w:val="2B2B2B"/>
          <w:sz w:val="30"/>
          <w:szCs w:val="30"/>
        </w:rPr>
        <w:t>公共文化服务保障法</w:t>
      </w:r>
      <w:r>
        <w:rPr>
          <w:rFonts w:hint="eastAsia" w:ascii="仿宋" w:hAnsi="仿宋" w:eastAsia="仿宋" w:cs="宋体"/>
          <w:color w:val="2B2B2B"/>
          <w:sz w:val="30"/>
          <w:szCs w:val="30"/>
        </w:rPr>
        <w:t>》对河南图书馆事业促进研究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2018003《中华人民共和国公共图书馆法》对河南图书馆事业促进研究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2018004 新技术在图书情报事业中的应用研究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2018005 全媒体背景下图书情报事业发展研究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2018006 信息咨询与智库运作机理研究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2018007 图书馆服务网点的空间设计研究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2018008 图书馆空间再造研究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2018009 图书馆文化精准扶贫研究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2018010 图书馆在中华优秀传统文化传承中的作用研究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2018011 图书馆在华夏历史文明传承创新区建设中的作用研究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2018012 信息素养教育研究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2018013 图书馆对口述史料的收集研究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2018014 河南阅读学与阅读史研究</w:t>
      </w:r>
    </w:p>
    <w:p>
      <w:pPr>
        <w:spacing w:after="0" w:line="360" w:lineRule="auto"/>
        <w:ind w:left="-140" w:leftChars="-64"/>
        <w:contextualSpacing/>
        <w:rPr>
          <w:rFonts w:ascii="仿宋" w:hAnsi="仿宋" w:eastAsia="仿宋" w:cs="宋体"/>
          <w:color w:val="2B2B2B"/>
          <w:sz w:val="30"/>
          <w:szCs w:val="30"/>
        </w:rPr>
      </w:pPr>
      <w:r>
        <w:rPr>
          <w:rFonts w:hint="eastAsia" w:ascii="仿宋" w:hAnsi="仿宋" w:eastAsia="仿宋" w:cs="宋体"/>
          <w:color w:val="2B2B2B"/>
          <w:sz w:val="30"/>
          <w:szCs w:val="30"/>
        </w:rPr>
        <w:t>2018015 图书馆阅读推广对策与措施研究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2018016 图书馆阅读推广人培育方式与策略研究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2018017 图书馆经典阅读推广对策研究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2018018 图书馆儿童阅读推广对策研究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2018019 图书馆古籍文献阅读推广对策研究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2018020 图书馆地方文献阅读推广对策研究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2018021 高校图书馆阅读推广合作模式研究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2018022 公共图书馆阅读推广合作模式研究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2018023 明清时期河南地方志研究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2018024 民国时期河南地方志研究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2018025 当代河南地方史志文献研究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2018026 改革开放以来河南村镇志研究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2018027 河南各地市家谱提要与研究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2018028 地方名人文献整理与研究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2018029 河南书院藏书个案研究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2018030 河南图书馆史个案研究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2018031 产业集聚区科技信息服务的支撑作用与实践研究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2018032 创新需求下科技信息服务平台的建立与服务模式研究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2018033 基层科技情报（信息）服务实践研究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2018034 行业科技情报机构的创新与发展</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2018035 企业技术创新过程中对科技情报的需求方向与内容研究</w:t>
      </w:r>
    </w:p>
    <w:p>
      <w:pPr>
        <w:spacing w:after="0" w:line="360" w:lineRule="auto"/>
        <w:contextualSpacing/>
        <w:rPr>
          <w:rFonts w:ascii="仿宋" w:hAnsi="仿宋" w:eastAsia="仿宋" w:cs="宋体"/>
          <w:color w:val="2B2B2B"/>
          <w:sz w:val="30"/>
          <w:szCs w:val="30"/>
        </w:rPr>
      </w:pPr>
      <w:r>
        <w:rPr>
          <w:rFonts w:hint="eastAsia" w:ascii="仿宋" w:hAnsi="仿宋" w:eastAsia="仿宋" w:cs="宋体"/>
          <w:color w:val="2B2B2B"/>
          <w:sz w:val="30"/>
          <w:szCs w:val="30"/>
        </w:rPr>
        <w:t>2018036 我国创新人才政策比较研究</w:t>
      </w:r>
      <w:r>
        <w:rPr>
          <w:rFonts w:ascii="仿宋" w:hAnsi="仿宋" w:eastAsia="仿宋" w:cs="宋体"/>
          <w:color w:val="2B2B2B"/>
          <w:sz w:val="30"/>
          <w:szCs w:val="30"/>
        </w:rPr>
        <w:br w:type="page"/>
      </w:r>
    </w:p>
    <w:p>
      <w:pPr>
        <w:spacing w:after="0"/>
        <w:contextualSpacing/>
        <w:rPr>
          <w:rFonts w:eastAsia="黑体"/>
          <w:sz w:val="18"/>
        </w:rPr>
      </w:pPr>
      <w:r>
        <w:rPr>
          <w:rFonts w:hint="eastAsia" w:ascii="仿宋" w:hAnsi="仿宋" w:eastAsia="仿宋"/>
          <w:b/>
          <w:color w:val="2B2B2B"/>
          <w:sz w:val="30"/>
          <w:szCs w:val="30"/>
        </w:rPr>
        <w:t>附件2：</w:t>
      </w:r>
    </w:p>
    <w:p>
      <w:pPr>
        <w:spacing w:after="0"/>
        <w:contextualSpacing/>
        <w:jc w:val="center"/>
        <w:rPr>
          <w:b/>
          <w:spacing w:val="10"/>
          <w:sz w:val="52"/>
        </w:rPr>
      </w:pPr>
    </w:p>
    <w:p>
      <w:pPr>
        <w:spacing w:after="0" w:line="1000" w:lineRule="exact"/>
        <w:contextualSpacing/>
        <w:jc w:val="center"/>
        <w:rPr>
          <w:rFonts w:ascii="华文中宋" w:hAnsi="华文中宋" w:eastAsia="华文中宋"/>
          <w:b/>
          <w:sz w:val="52"/>
        </w:rPr>
      </w:pPr>
      <w:r>
        <w:rPr>
          <w:rFonts w:hint="eastAsia" w:ascii="华文中宋" w:hAnsi="华文中宋" w:eastAsia="华文中宋"/>
          <w:b/>
          <w:spacing w:val="10"/>
          <w:sz w:val="52"/>
        </w:rPr>
        <w:t>河南省图书情报研究项目</w:t>
      </w:r>
    </w:p>
    <w:p>
      <w:pPr>
        <w:spacing w:after="0" w:line="1000" w:lineRule="exact"/>
        <w:contextualSpacing/>
        <w:jc w:val="center"/>
        <w:rPr>
          <w:rFonts w:ascii="华文中宋" w:hAnsi="华文中宋" w:eastAsia="华文中宋"/>
          <w:b/>
          <w:sz w:val="52"/>
        </w:rPr>
      </w:pPr>
      <w:r>
        <w:rPr>
          <w:rFonts w:hint="eastAsia" w:ascii="华文中宋" w:hAnsi="华文中宋" w:eastAsia="华文中宋"/>
          <w:b/>
          <w:sz w:val="52"/>
        </w:rPr>
        <w:t>申</w:t>
      </w:r>
      <w:r>
        <w:rPr>
          <w:rFonts w:ascii="华文中宋" w:hAnsi="华文中宋" w:eastAsia="华文中宋"/>
          <w:b/>
          <w:sz w:val="52"/>
        </w:rPr>
        <w:t xml:space="preserve">  </w:t>
      </w:r>
      <w:r>
        <w:rPr>
          <w:rFonts w:hint="eastAsia" w:ascii="华文中宋" w:hAnsi="华文中宋" w:eastAsia="华文中宋"/>
          <w:b/>
          <w:sz w:val="52"/>
        </w:rPr>
        <w:t>请</w:t>
      </w:r>
      <w:r>
        <w:rPr>
          <w:rFonts w:ascii="华文中宋" w:hAnsi="华文中宋" w:eastAsia="华文中宋"/>
          <w:b/>
          <w:sz w:val="52"/>
        </w:rPr>
        <w:t xml:space="preserve">  </w:t>
      </w:r>
      <w:r>
        <w:rPr>
          <w:rFonts w:hint="eastAsia" w:ascii="华文中宋" w:hAnsi="华文中宋" w:eastAsia="华文中宋"/>
          <w:b/>
          <w:sz w:val="52"/>
        </w:rPr>
        <w:t>书</w:t>
      </w:r>
    </w:p>
    <w:p>
      <w:pPr>
        <w:spacing w:after="0"/>
        <w:contextualSpacing/>
        <w:rPr>
          <w:rFonts w:eastAsia="黑体"/>
          <w:sz w:val="36"/>
        </w:rPr>
      </w:pPr>
    </w:p>
    <w:p>
      <w:pPr>
        <w:spacing w:after="0"/>
        <w:contextualSpacing/>
        <w:rPr>
          <w:rFonts w:eastAsia="黑体"/>
          <w:sz w:val="36"/>
        </w:rPr>
      </w:pPr>
    </w:p>
    <w:p>
      <w:pPr>
        <w:spacing w:after="0"/>
        <w:contextualSpacing/>
        <w:rPr>
          <w:rFonts w:eastAsia="黑体"/>
          <w:sz w:val="36"/>
        </w:rPr>
      </w:pPr>
    </w:p>
    <w:p>
      <w:pPr>
        <w:spacing w:after="0" w:line="660" w:lineRule="exact"/>
        <w:ind w:left="1293" w:right="1310"/>
        <w:contextualSpacing/>
        <w:rPr>
          <w:rFonts w:eastAsia="黑体"/>
          <w:sz w:val="36"/>
        </w:rPr>
      </w:pPr>
    </w:p>
    <w:p>
      <w:pPr>
        <w:spacing w:after="0" w:line="660" w:lineRule="exact"/>
        <w:ind w:left="1293" w:right="1310"/>
        <w:contextualSpacing/>
        <w:rPr>
          <w:rFonts w:asciiTheme="minorEastAsia" w:hAnsiTheme="minorEastAsia" w:eastAsiaTheme="minorEastAsia"/>
          <w:b/>
          <w:sz w:val="32"/>
        </w:rPr>
      </w:pPr>
    </w:p>
    <w:p>
      <w:pPr>
        <w:spacing w:after="0" w:line="660" w:lineRule="exact"/>
        <w:ind w:left="1293" w:right="1310"/>
        <w:contextualSpacing/>
        <w:rPr>
          <w:rFonts w:asciiTheme="minorEastAsia" w:hAnsiTheme="minorEastAsia" w:eastAsiaTheme="minorEastAsia"/>
          <w:b/>
          <w:sz w:val="32"/>
          <w:u w:val="single"/>
        </w:rPr>
      </w:pPr>
      <w:r>
        <w:rPr>
          <w:rFonts w:hint="eastAsia" w:asciiTheme="minorEastAsia" w:hAnsiTheme="minorEastAsia" w:eastAsiaTheme="minorEastAsia"/>
          <w:b/>
          <w:sz w:val="32"/>
        </w:rPr>
        <w:t>项目名称：</w:t>
      </w:r>
      <w:r>
        <w:rPr>
          <w:rFonts w:hint="eastAsia" w:asciiTheme="minorEastAsia" w:hAnsiTheme="minorEastAsia" w:eastAsiaTheme="minorEastAsia"/>
          <w:b/>
          <w:sz w:val="32"/>
          <w:u w:val="single"/>
        </w:rPr>
        <w:t xml:space="preserve">                          </w:t>
      </w:r>
    </w:p>
    <w:p>
      <w:pPr>
        <w:spacing w:after="0" w:line="660" w:lineRule="exact"/>
        <w:ind w:left="1293" w:right="1310"/>
        <w:contextualSpacing/>
        <w:rPr>
          <w:rFonts w:asciiTheme="minorEastAsia" w:hAnsiTheme="minorEastAsia" w:eastAsiaTheme="minorEastAsia"/>
          <w:b/>
          <w:sz w:val="32"/>
        </w:rPr>
      </w:pPr>
      <w:r>
        <w:rPr>
          <w:rFonts w:hint="eastAsia" w:asciiTheme="minorEastAsia" w:hAnsiTheme="minorEastAsia" w:eastAsiaTheme="minorEastAsia"/>
          <w:b/>
          <w:sz w:val="32"/>
        </w:rPr>
        <w:t>申请人（单位签章）：</w:t>
      </w:r>
      <w:r>
        <w:rPr>
          <w:rFonts w:hint="eastAsia" w:asciiTheme="minorEastAsia" w:hAnsiTheme="minorEastAsia" w:eastAsiaTheme="minorEastAsia"/>
          <w:b/>
          <w:sz w:val="32"/>
          <w:u w:val="single"/>
        </w:rPr>
        <w:t xml:space="preserve">                          </w:t>
      </w:r>
      <w:r>
        <w:rPr>
          <w:rFonts w:asciiTheme="minorEastAsia" w:hAnsiTheme="minorEastAsia" w:eastAsiaTheme="minorEastAsia"/>
          <w:b/>
          <w:sz w:val="32"/>
          <w:u w:val="single"/>
        </w:rPr>
        <w:t xml:space="preserve">       </w:t>
      </w:r>
      <w:r>
        <w:rPr>
          <w:rFonts w:hint="eastAsia" w:asciiTheme="minorEastAsia" w:hAnsiTheme="minorEastAsia" w:eastAsiaTheme="minorEastAsia"/>
          <w:b/>
          <w:sz w:val="32"/>
          <w:u w:val="single"/>
        </w:rPr>
        <w:t xml:space="preserve"> </w:t>
      </w:r>
    </w:p>
    <w:p>
      <w:pPr>
        <w:spacing w:after="0" w:line="660" w:lineRule="exact"/>
        <w:ind w:left="1293" w:right="1310"/>
        <w:contextualSpacing/>
        <w:rPr>
          <w:rFonts w:asciiTheme="minorEastAsia" w:hAnsiTheme="minorEastAsia" w:eastAsiaTheme="minorEastAsia"/>
          <w:b/>
          <w:sz w:val="32"/>
          <w:u w:val="single"/>
        </w:rPr>
      </w:pPr>
      <w:r>
        <w:rPr>
          <w:rFonts w:hint="eastAsia" w:asciiTheme="minorEastAsia" w:hAnsiTheme="minorEastAsia" w:eastAsiaTheme="minorEastAsia"/>
          <w:b/>
          <w:sz w:val="32"/>
        </w:rPr>
        <w:t>填报日期：</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年</w:t>
      </w:r>
      <w:r>
        <w:rPr>
          <w:rFonts w:hint="eastAsia" w:asciiTheme="minorEastAsia" w:hAnsiTheme="minorEastAsia" w:eastAsiaTheme="minorEastAsia"/>
          <w:b/>
          <w:sz w:val="32"/>
          <w:u w:val="single"/>
        </w:rPr>
        <w:t xml:space="preserve"> </w:t>
      </w:r>
      <w:r>
        <w:rPr>
          <w:rFonts w:asciiTheme="minorEastAsia" w:hAnsiTheme="minorEastAsia" w:eastAsiaTheme="minorEastAsia"/>
          <w:b/>
          <w:sz w:val="32"/>
          <w:u w:val="single"/>
        </w:rPr>
        <w:t xml:space="preserve"> </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月</w:t>
      </w:r>
      <w:r>
        <w:rPr>
          <w:rFonts w:hint="eastAsia" w:asciiTheme="minorEastAsia" w:hAnsiTheme="minorEastAsia" w:eastAsiaTheme="minorEastAsia"/>
          <w:b/>
          <w:sz w:val="32"/>
          <w:u w:val="single"/>
        </w:rPr>
        <w:t xml:space="preserve">     </w:t>
      </w:r>
      <w:r>
        <w:rPr>
          <w:rFonts w:asciiTheme="minorEastAsia" w:hAnsiTheme="minorEastAsia" w:eastAsiaTheme="minorEastAsia"/>
          <w:b/>
          <w:sz w:val="32"/>
          <w:u w:val="single"/>
        </w:rPr>
        <w:t xml:space="preserve"> </w:t>
      </w:r>
      <w:r>
        <w:rPr>
          <w:rFonts w:hint="eastAsia" w:asciiTheme="minorEastAsia" w:hAnsiTheme="minorEastAsia" w:eastAsiaTheme="minorEastAsia"/>
          <w:b/>
          <w:sz w:val="32"/>
        </w:rPr>
        <w:t>日</w:t>
      </w:r>
    </w:p>
    <w:p>
      <w:pPr>
        <w:spacing w:after="0"/>
        <w:contextualSpacing/>
        <w:rPr>
          <w:rFonts w:asciiTheme="minorEastAsia" w:hAnsiTheme="minorEastAsia" w:eastAsiaTheme="minorEastAsia"/>
          <w:sz w:val="36"/>
          <w:u w:val="single"/>
        </w:rPr>
      </w:pPr>
    </w:p>
    <w:p>
      <w:pPr>
        <w:spacing w:after="0"/>
        <w:contextualSpacing/>
        <w:rPr>
          <w:rFonts w:asciiTheme="minorEastAsia" w:hAnsiTheme="minorEastAsia" w:eastAsiaTheme="minorEastAsia"/>
          <w:sz w:val="36"/>
          <w:u w:val="single"/>
        </w:rPr>
      </w:pPr>
    </w:p>
    <w:p>
      <w:pPr>
        <w:spacing w:after="0"/>
        <w:contextualSpacing/>
        <w:rPr>
          <w:rFonts w:asciiTheme="minorEastAsia" w:hAnsiTheme="minorEastAsia" w:eastAsiaTheme="minorEastAsia"/>
          <w:sz w:val="36"/>
          <w:u w:val="single"/>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p>
    <w:p>
      <w:pPr>
        <w:spacing w:after="0"/>
        <w:ind w:left="1929" w:leftChars="877"/>
        <w:contextualSpacing/>
        <w:rPr>
          <w:rFonts w:asciiTheme="minorEastAsia" w:hAnsiTheme="minorEastAsia" w:eastAsiaTheme="minorEastAsia"/>
          <w:b/>
          <w:spacing w:val="186"/>
          <w:sz w:val="30"/>
        </w:rPr>
      </w:pPr>
      <w:r>
        <w:rPr>
          <w:rFonts w:hint="eastAsia" w:asciiTheme="minorEastAsia" w:hAnsiTheme="minorEastAsia" w:eastAsiaTheme="minorEastAsia"/>
          <w:b/>
          <w:spacing w:val="186"/>
          <w:sz w:val="30"/>
        </w:rPr>
        <w:t>河南省图书馆学会</w:t>
      </w:r>
    </w:p>
    <w:p>
      <w:pPr>
        <w:spacing w:after="0"/>
        <w:ind w:left="1929" w:leftChars="877"/>
        <w:contextualSpacing/>
        <w:rPr>
          <w:rFonts w:asciiTheme="minorEastAsia" w:hAnsiTheme="minorEastAsia" w:eastAsiaTheme="minorEastAsia"/>
          <w:b/>
          <w:spacing w:val="6"/>
          <w:sz w:val="30"/>
        </w:rPr>
      </w:pPr>
      <w:r>
        <w:rPr>
          <w:rFonts w:hint="eastAsia" w:asciiTheme="minorEastAsia" w:hAnsiTheme="minorEastAsia" w:eastAsiaTheme="minorEastAsia"/>
          <w:b/>
          <w:spacing w:val="86"/>
          <w:sz w:val="30"/>
        </w:rPr>
        <w:t>河南省科学技术情报学会</w:t>
      </w:r>
      <w:r>
        <w:rPr>
          <w:rFonts w:hint="eastAsia" w:asciiTheme="minorEastAsia" w:hAnsiTheme="minorEastAsia" w:eastAsiaTheme="minorEastAsia"/>
          <w:b/>
          <w:spacing w:val="6"/>
          <w:sz w:val="30"/>
        </w:rPr>
        <w:t xml:space="preserve">   </w:t>
      </w:r>
      <w:r>
        <w:rPr>
          <w:rFonts w:hint="eastAsia" w:asciiTheme="minorEastAsia" w:hAnsiTheme="minorEastAsia" w:eastAsiaTheme="minorEastAsia"/>
          <w:b/>
          <w:spacing w:val="6"/>
          <w:sz w:val="36"/>
          <w:szCs w:val="36"/>
        </w:rPr>
        <w:t>制</w:t>
      </w:r>
    </w:p>
    <w:p>
      <w:pPr>
        <w:spacing w:after="0"/>
        <w:ind w:left="1929" w:leftChars="877"/>
        <w:contextualSpacing/>
        <w:rPr>
          <w:rFonts w:asciiTheme="minorEastAsia" w:hAnsiTheme="minorEastAsia" w:eastAsiaTheme="minorEastAsia"/>
          <w:b/>
          <w:spacing w:val="6"/>
          <w:sz w:val="30"/>
        </w:rPr>
      </w:pPr>
      <w:r>
        <w:rPr>
          <w:rFonts w:hint="eastAsia" w:asciiTheme="minorEastAsia" w:hAnsiTheme="minorEastAsia" w:eastAsiaTheme="minorEastAsia"/>
          <w:b/>
          <w:spacing w:val="6"/>
          <w:sz w:val="30"/>
        </w:rPr>
        <w:t>河南省高等学校图书情报工作委员会</w:t>
      </w:r>
    </w:p>
    <w:p>
      <w:pPr>
        <w:spacing w:after="0"/>
        <w:contextualSpacing/>
        <w:jc w:val="center"/>
        <w:rPr>
          <w:rFonts w:asciiTheme="minorEastAsia" w:hAnsiTheme="minorEastAsia" w:eastAsiaTheme="minorEastAsia"/>
          <w:sz w:val="32"/>
          <w:szCs w:val="32"/>
        </w:rPr>
      </w:pPr>
    </w:p>
    <w:p>
      <w:pPr>
        <w:spacing w:after="0"/>
        <w:contextualSpacing/>
        <w:jc w:val="center"/>
        <w:rPr>
          <w:rFonts w:asciiTheme="minorEastAsia" w:hAnsiTheme="minorEastAsia" w:eastAsiaTheme="minorEastAsia"/>
          <w:sz w:val="32"/>
          <w:szCs w:val="32"/>
        </w:rPr>
      </w:pPr>
    </w:p>
    <w:p>
      <w:pPr>
        <w:spacing w:after="0"/>
        <w:contextualSpacing/>
        <w:jc w:val="center"/>
        <w:rPr>
          <w:rFonts w:asciiTheme="minorEastAsia" w:hAnsiTheme="minorEastAsia" w:eastAsiaTheme="minorEastAsia"/>
          <w:sz w:val="32"/>
          <w:szCs w:val="32"/>
        </w:rPr>
      </w:pPr>
    </w:p>
    <w:p>
      <w:pPr>
        <w:spacing w:after="0"/>
        <w:contextualSpacing/>
        <w:jc w:val="center"/>
        <w:rPr>
          <w:rFonts w:ascii="方正黑体简体" w:eastAsia="方正黑体简体" w:hAnsiTheme="minorEastAsia"/>
          <w:sz w:val="32"/>
          <w:szCs w:val="32"/>
        </w:rPr>
      </w:pPr>
      <w:r>
        <w:rPr>
          <w:rFonts w:hint="eastAsia" w:ascii="方正黑体简体" w:eastAsia="方正黑体简体" w:hAnsiTheme="minorEastAsia"/>
          <w:sz w:val="32"/>
          <w:szCs w:val="32"/>
        </w:rPr>
        <w:t>填 报 说 明</w:t>
      </w:r>
    </w:p>
    <w:p>
      <w:pPr>
        <w:snapToGrid/>
        <w:spacing w:after="0" w:line="360" w:lineRule="auto"/>
        <w:ind w:firstLine="680" w:firstLineChars="200"/>
        <w:rPr>
          <w:rFonts w:ascii="方正仿宋简体" w:hAnsi="仿宋" w:eastAsia="方正仿宋简体" w:cs="宋体"/>
          <w:sz w:val="30"/>
          <w:szCs w:val="30"/>
        </w:rPr>
      </w:pPr>
      <w:r>
        <w:rPr>
          <w:rFonts w:hint="eastAsia" w:ascii="方正仿宋简体" w:eastAsia="方正仿宋简体"/>
          <w:spacing w:val="20"/>
          <w:sz w:val="30"/>
          <w:szCs w:val="30"/>
        </w:rPr>
        <w:t>1</w:t>
      </w:r>
      <w:r>
        <w:rPr>
          <w:rFonts w:hint="eastAsia" w:ascii="方正仿宋简体" w:hAnsi="仿宋" w:eastAsia="方正仿宋简体" w:cs="宋体"/>
          <w:sz w:val="30"/>
          <w:szCs w:val="30"/>
        </w:rPr>
        <w:t>．根据《关于设立和申报河南省图书情报研究项目的通知》，申报河南省图书情报研究项目必须填报本申请书。</w:t>
      </w:r>
    </w:p>
    <w:p>
      <w:pPr>
        <w:snapToGrid/>
        <w:spacing w:after="0" w:line="360" w:lineRule="auto"/>
        <w:ind w:firstLine="600" w:firstLineChars="200"/>
        <w:rPr>
          <w:rFonts w:ascii="方正仿宋简体" w:hAnsi="仿宋" w:eastAsia="方正仿宋简体" w:cs="宋体"/>
          <w:sz w:val="30"/>
          <w:szCs w:val="30"/>
        </w:rPr>
      </w:pPr>
      <w:r>
        <w:rPr>
          <w:rFonts w:hint="eastAsia" w:ascii="方正仿宋简体" w:hAnsi="仿宋" w:eastAsia="方正仿宋简体" w:cs="宋体"/>
          <w:sz w:val="30"/>
          <w:szCs w:val="30"/>
        </w:rPr>
        <w:t>2．“申请书”的各项内容应认真填写，表述准确，实事求是。其中引用的名称、数据等内容均应标明出处，外来语要同时用原文和中文表达。</w:t>
      </w:r>
    </w:p>
    <w:p>
      <w:pPr>
        <w:snapToGrid/>
        <w:spacing w:after="0" w:line="360" w:lineRule="auto"/>
        <w:ind w:firstLine="600" w:firstLineChars="200"/>
        <w:rPr>
          <w:rFonts w:ascii="方正仿宋简体" w:hAnsi="仿宋" w:eastAsia="方正仿宋简体" w:cs="宋体"/>
          <w:sz w:val="30"/>
          <w:szCs w:val="30"/>
        </w:rPr>
      </w:pPr>
      <w:r>
        <w:rPr>
          <w:rFonts w:hint="eastAsia" w:ascii="方正仿宋简体" w:hAnsi="仿宋" w:eastAsia="方正仿宋简体" w:cs="宋体"/>
          <w:sz w:val="30"/>
          <w:szCs w:val="30"/>
        </w:rPr>
        <w:t>3．“申请书”打印规格统一使用A4纸，4号宋体字，于左侧装订成册。</w:t>
      </w:r>
    </w:p>
    <w:p>
      <w:pPr>
        <w:spacing w:after="0" w:line="360" w:lineRule="auto"/>
        <w:contextualSpacing/>
        <w:rPr>
          <w:b/>
          <w:bCs/>
          <w:sz w:val="28"/>
          <w:szCs w:val="28"/>
        </w:rPr>
      </w:pPr>
      <w:r>
        <w:rPr>
          <w:b/>
          <w:sz w:val="32"/>
          <w:u w:val="single"/>
        </w:rPr>
        <w:br w:type="page"/>
      </w:r>
      <w:r>
        <w:rPr>
          <w:rFonts w:hint="eastAsia" w:ascii="仿宋" w:hAnsi="仿宋" w:eastAsia="仿宋"/>
          <w:b/>
          <w:color w:val="2B2B2B"/>
          <w:sz w:val="24"/>
          <w:szCs w:val="24"/>
        </w:rPr>
        <w:t xml:space="preserve"> </w:t>
      </w:r>
      <w:r>
        <w:rPr>
          <w:rFonts w:hint="eastAsia" w:ascii="仿宋" w:hAnsi="仿宋" w:eastAsia="仿宋"/>
          <w:b/>
          <w:color w:val="2B2B2B"/>
          <w:sz w:val="28"/>
          <w:szCs w:val="28"/>
        </w:rPr>
        <w:t>一、概 况</w:t>
      </w:r>
    </w:p>
    <w:tbl>
      <w:tblPr>
        <w:tblStyle w:val="9"/>
        <w:tblW w:w="9718" w:type="dxa"/>
        <w:jc w:val="center"/>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1360"/>
        <w:gridCol w:w="1039"/>
        <w:gridCol w:w="6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8" w:hRule="atLeast"/>
          <w:jc w:val="center"/>
        </w:trPr>
        <w:tc>
          <w:tcPr>
            <w:tcW w:w="637" w:type="dxa"/>
            <w:vMerge w:val="restart"/>
            <w:vAlign w:val="center"/>
          </w:tcPr>
          <w:p>
            <w:pPr>
              <w:spacing w:after="0" w:line="420" w:lineRule="atLeast"/>
              <w:contextualSpacing/>
              <w:jc w:val="center"/>
              <w:rPr>
                <w:sz w:val="24"/>
                <w:szCs w:val="24"/>
              </w:rPr>
            </w:pPr>
            <w:r>
              <w:rPr>
                <w:rFonts w:hint="eastAsia" w:ascii="仿宋" w:hAnsi="仿宋" w:eastAsia="仿宋"/>
                <w:color w:val="2B2B2B"/>
                <w:sz w:val="24"/>
                <w:szCs w:val="24"/>
              </w:rPr>
              <w:t>项目概况</w:t>
            </w:r>
          </w:p>
        </w:tc>
        <w:tc>
          <w:tcPr>
            <w:tcW w:w="1360" w:type="dxa"/>
            <w:tcBorders>
              <w:bottom w:val="single" w:color="auto" w:sz="4" w:space="0"/>
            </w:tcBorders>
            <w:vAlign w:val="center"/>
          </w:tcPr>
          <w:p>
            <w:pPr>
              <w:spacing w:after="0" w:line="420" w:lineRule="atLeast"/>
              <w:contextualSpacing/>
              <w:jc w:val="center"/>
              <w:rPr>
                <w:sz w:val="24"/>
                <w:szCs w:val="24"/>
              </w:rPr>
            </w:pPr>
            <w:r>
              <w:rPr>
                <w:rFonts w:hint="eastAsia" w:ascii="仿宋" w:hAnsi="仿宋" w:eastAsia="仿宋"/>
                <w:color w:val="2B2B2B"/>
                <w:sz w:val="24"/>
                <w:szCs w:val="24"/>
              </w:rPr>
              <w:t>项目名称</w:t>
            </w:r>
          </w:p>
        </w:tc>
        <w:tc>
          <w:tcPr>
            <w:tcW w:w="7721" w:type="dxa"/>
            <w:gridSpan w:val="2"/>
            <w:tcBorders>
              <w:bottom w:val="single" w:color="auto" w:sz="4" w:space="0"/>
            </w:tcBorders>
            <w:vAlign w:val="center"/>
          </w:tcPr>
          <w:p>
            <w:pPr>
              <w:spacing w:after="0" w:line="320" w:lineRule="exact"/>
              <w:contextualSpacing/>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0" w:hRule="atLeast"/>
          <w:jc w:val="center"/>
        </w:trPr>
        <w:tc>
          <w:tcPr>
            <w:tcW w:w="637" w:type="dxa"/>
            <w:vMerge w:val="continue"/>
            <w:vAlign w:val="center"/>
          </w:tcPr>
          <w:p>
            <w:pPr>
              <w:spacing w:after="0" w:line="320" w:lineRule="exact"/>
              <w:contextualSpacing/>
              <w:jc w:val="center"/>
            </w:pPr>
          </w:p>
        </w:tc>
        <w:tc>
          <w:tcPr>
            <w:tcW w:w="1360"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预期主要</w:t>
            </w:r>
          </w:p>
          <w:p>
            <w:pPr>
              <w:spacing w:after="0" w:line="420" w:lineRule="atLeast"/>
              <w:contextualSpacing/>
              <w:jc w:val="center"/>
            </w:pPr>
            <w:r>
              <w:rPr>
                <w:rFonts w:hint="eastAsia" w:ascii="仿宋" w:hAnsi="仿宋" w:eastAsia="仿宋"/>
                <w:color w:val="2B2B2B"/>
                <w:sz w:val="24"/>
                <w:szCs w:val="24"/>
              </w:rPr>
              <w:t>成果形式</w:t>
            </w:r>
          </w:p>
        </w:tc>
        <w:tc>
          <w:tcPr>
            <w:tcW w:w="1039" w:type="dxa"/>
            <w:tcBorders>
              <w:right w:val="nil"/>
            </w:tcBorders>
            <w:vAlign w:val="center"/>
          </w:tcPr>
          <w:p>
            <w:pPr>
              <w:spacing w:after="0" w:line="320" w:lineRule="exact"/>
              <w:contextualSpacing/>
              <w:jc w:val="center"/>
            </w:pPr>
            <w:r>
              <w:rPr>
                <w:rFonts w:hint="eastAsia" w:ascii="宋体"/>
                <w:sz w:val="40"/>
              </w:rPr>
              <w:t>□□□</w:t>
            </w:r>
          </w:p>
        </w:tc>
        <w:tc>
          <w:tcPr>
            <w:tcW w:w="6682" w:type="dxa"/>
            <w:tcBorders>
              <w:left w:val="nil"/>
            </w:tcBorders>
            <w:vAlign w:val="center"/>
          </w:tcPr>
          <w:p>
            <w:pPr>
              <w:spacing w:after="0" w:line="420" w:lineRule="atLeast"/>
              <w:contextualSpacing/>
              <w:rPr>
                <w:rFonts w:ascii="仿宋" w:hAnsi="仿宋" w:eastAsia="仿宋"/>
                <w:color w:val="2B2B2B"/>
                <w:sz w:val="24"/>
                <w:szCs w:val="24"/>
              </w:rPr>
            </w:pPr>
            <w:r>
              <w:rPr>
                <w:rFonts w:hint="eastAsia" w:ascii="仿宋" w:hAnsi="仿宋" w:eastAsia="仿宋"/>
                <w:color w:val="2B2B2B"/>
                <w:sz w:val="24"/>
                <w:szCs w:val="24"/>
              </w:rPr>
              <w:t xml:space="preserve">1、论文  2、论著 3、研究报告  4、新技术新方法 </w:t>
            </w:r>
          </w:p>
          <w:p>
            <w:pPr>
              <w:spacing w:after="0" w:line="420" w:lineRule="atLeast"/>
              <w:ind w:firstLine="1044" w:firstLineChars="435"/>
              <w:contextualSpacing/>
              <w:rPr>
                <w:rFonts w:ascii="仿宋" w:hAnsi="仿宋" w:eastAsia="仿宋"/>
                <w:color w:val="2B2B2B"/>
                <w:sz w:val="24"/>
                <w:szCs w:val="24"/>
              </w:rPr>
            </w:pPr>
            <w:r>
              <w:rPr>
                <w:rFonts w:hint="eastAsia" w:ascii="仿宋" w:hAnsi="仿宋" w:eastAsia="仿宋"/>
                <w:color w:val="2B2B2B"/>
                <w:sz w:val="24"/>
                <w:szCs w:val="24"/>
              </w:rPr>
              <w:t>5、软件著作权 6、其他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8" w:hRule="atLeast"/>
          <w:jc w:val="center"/>
        </w:trPr>
        <w:tc>
          <w:tcPr>
            <w:tcW w:w="637" w:type="dxa"/>
            <w:vAlign w:val="center"/>
          </w:tcPr>
          <w:p>
            <w:pPr>
              <w:spacing w:after="0" w:line="420" w:lineRule="atLeast"/>
              <w:contextualSpacing/>
              <w:rPr>
                <w:rFonts w:ascii="仿宋" w:hAnsi="仿宋" w:eastAsia="仿宋"/>
                <w:b/>
                <w:color w:val="2B2B2B"/>
                <w:sz w:val="24"/>
                <w:szCs w:val="24"/>
              </w:rPr>
            </w:pPr>
          </w:p>
        </w:tc>
        <w:tc>
          <w:tcPr>
            <w:tcW w:w="1360"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计划研究时间</w:t>
            </w:r>
          </w:p>
        </w:tc>
        <w:tc>
          <w:tcPr>
            <w:tcW w:w="7721" w:type="dxa"/>
            <w:gridSpan w:val="2"/>
            <w:tcBorders>
              <w:bottom w:val="single" w:color="auto" w:sz="4" w:space="0"/>
            </w:tcBorders>
            <w:vAlign w:val="center"/>
          </w:tcPr>
          <w:p>
            <w:pPr>
              <w:spacing w:after="0" w:line="420" w:lineRule="atLeast"/>
              <w:contextualSpacing/>
              <w:rPr>
                <w:rFonts w:ascii="仿宋" w:hAnsi="仿宋" w:eastAsia="仿宋"/>
                <w:color w:val="2B2B2B"/>
                <w:sz w:val="24"/>
                <w:szCs w:val="24"/>
              </w:rPr>
            </w:pPr>
            <w:r>
              <w:rPr>
                <w:rFonts w:hint="eastAsia" w:ascii="仿宋" w:hAnsi="仿宋" w:eastAsia="仿宋"/>
                <w:color w:val="2B2B2B"/>
                <w:sz w:val="24"/>
                <w:szCs w:val="24"/>
              </w:rPr>
              <w:t xml:space="preserve">                    年   月 —— 年   月</w:t>
            </w:r>
          </w:p>
        </w:tc>
      </w:tr>
    </w:tbl>
    <w:p>
      <w:pPr>
        <w:spacing w:after="0" w:line="420" w:lineRule="atLeast"/>
        <w:contextualSpacing/>
        <w:rPr>
          <w:rFonts w:ascii="仿宋" w:hAnsi="仿宋" w:eastAsia="仿宋"/>
          <w:b/>
          <w:color w:val="2B2B2B"/>
          <w:sz w:val="24"/>
          <w:szCs w:val="24"/>
        </w:rPr>
      </w:pPr>
    </w:p>
    <w:tbl>
      <w:tblPr>
        <w:tblStyle w:val="9"/>
        <w:tblW w:w="9732" w:type="dxa"/>
        <w:jc w:val="center"/>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551"/>
        <w:gridCol w:w="1677"/>
        <w:gridCol w:w="1852"/>
        <w:gridCol w:w="1338"/>
        <w:gridCol w:w="1502"/>
        <w:gridCol w:w="10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8" w:hRule="atLeast"/>
          <w:jc w:val="center"/>
        </w:trPr>
        <w:tc>
          <w:tcPr>
            <w:tcW w:w="727" w:type="dxa"/>
            <w:vMerge w:val="restart"/>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项</w:t>
            </w:r>
          </w:p>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目</w:t>
            </w:r>
          </w:p>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负</w:t>
            </w:r>
          </w:p>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责</w:t>
            </w:r>
          </w:p>
          <w:p>
            <w:pPr>
              <w:spacing w:after="0" w:line="420" w:lineRule="atLeast"/>
              <w:contextualSpacing/>
              <w:jc w:val="center"/>
              <w:rPr>
                <w:rFonts w:ascii="方正仿宋简体" w:eastAsia="方正仿宋简体"/>
                <w:b/>
              </w:rPr>
            </w:pPr>
            <w:r>
              <w:rPr>
                <w:rFonts w:hint="eastAsia" w:ascii="仿宋" w:hAnsi="仿宋" w:eastAsia="仿宋"/>
                <w:color w:val="2B2B2B"/>
                <w:sz w:val="24"/>
                <w:szCs w:val="24"/>
              </w:rPr>
              <w:t>人</w:t>
            </w:r>
          </w:p>
        </w:tc>
        <w:tc>
          <w:tcPr>
            <w:tcW w:w="1551"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姓名</w:t>
            </w:r>
          </w:p>
        </w:tc>
        <w:tc>
          <w:tcPr>
            <w:tcW w:w="1677" w:type="dxa"/>
            <w:vAlign w:val="center"/>
          </w:tcPr>
          <w:p>
            <w:pPr>
              <w:spacing w:after="0" w:line="420" w:lineRule="atLeast"/>
              <w:contextualSpacing/>
              <w:jc w:val="center"/>
              <w:rPr>
                <w:rFonts w:ascii="仿宋" w:hAnsi="仿宋" w:eastAsia="仿宋"/>
                <w:color w:val="2B2B2B"/>
                <w:sz w:val="24"/>
                <w:szCs w:val="24"/>
              </w:rPr>
            </w:pPr>
          </w:p>
        </w:tc>
        <w:tc>
          <w:tcPr>
            <w:tcW w:w="185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性别</w:t>
            </w:r>
          </w:p>
        </w:tc>
        <w:tc>
          <w:tcPr>
            <w:tcW w:w="1338" w:type="dxa"/>
            <w:vAlign w:val="center"/>
          </w:tcPr>
          <w:p>
            <w:pPr>
              <w:spacing w:after="0" w:line="420" w:lineRule="atLeast"/>
              <w:contextualSpacing/>
              <w:jc w:val="center"/>
              <w:rPr>
                <w:rFonts w:ascii="仿宋" w:hAnsi="仿宋" w:eastAsia="仿宋"/>
                <w:color w:val="2B2B2B"/>
                <w:sz w:val="24"/>
                <w:szCs w:val="24"/>
              </w:rPr>
            </w:pPr>
          </w:p>
        </w:tc>
        <w:tc>
          <w:tcPr>
            <w:tcW w:w="150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出生年月</w:t>
            </w:r>
          </w:p>
        </w:tc>
        <w:tc>
          <w:tcPr>
            <w:tcW w:w="1085" w:type="dxa"/>
            <w:vAlign w:val="center"/>
          </w:tcPr>
          <w:p>
            <w:pPr>
              <w:spacing w:after="0" w:line="420" w:lineRule="atLeast"/>
              <w:contextualSpacing/>
              <w:jc w:val="center"/>
              <w:rPr>
                <w:rFonts w:ascii="仿宋" w:hAnsi="仿宋" w:eastAsia="仿宋"/>
                <w:color w:val="2B2B2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9" w:hRule="atLeast"/>
          <w:jc w:val="center"/>
        </w:trPr>
        <w:tc>
          <w:tcPr>
            <w:tcW w:w="727" w:type="dxa"/>
            <w:vMerge w:val="continue"/>
            <w:vAlign w:val="center"/>
          </w:tcPr>
          <w:p>
            <w:pPr>
              <w:spacing w:after="0" w:line="320" w:lineRule="exact"/>
              <w:contextualSpacing/>
              <w:jc w:val="center"/>
              <w:rPr>
                <w:rFonts w:ascii="方正仿宋简体" w:eastAsia="方正仿宋简体"/>
              </w:rPr>
            </w:pPr>
          </w:p>
        </w:tc>
        <w:tc>
          <w:tcPr>
            <w:tcW w:w="1551"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职称</w:t>
            </w:r>
          </w:p>
        </w:tc>
        <w:tc>
          <w:tcPr>
            <w:tcW w:w="1677" w:type="dxa"/>
            <w:vAlign w:val="center"/>
          </w:tcPr>
          <w:p>
            <w:pPr>
              <w:spacing w:after="0" w:line="420" w:lineRule="atLeast"/>
              <w:contextualSpacing/>
              <w:jc w:val="center"/>
              <w:rPr>
                <w:rFonts w:ascii="仿宋" w:hAnsi="仿宋" w:eastAsia="仿宋"/>
                <w:color w:val="2B2B2B"/>
                <w:sz w:val="24"/>
                <w:szCs w:val="24"/>
              </w:rPr>
            </w:pPr>
          </w:p>
        </w:tc>
        <w:tc>
          <w:tcPr>
            <w:tcW w:w="185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职务</w:t>
            </w:r>
          </w:p>
        </w:tc>
        <w:tc>
          <w:tcPr>
            <w:tcW w:w="1338" w:type="dxa"/>
            <w:vAlign w:val="center"/>
          </w:tcPr>
          <w:p>
            <w:pPr>
              <w:spacing w:after="0" w:line="420" w:lineRule="atLeast"/>
              <w:contextualSpacing/>
              <w:jc w:val="center"/>
              <w:rPr>
                <w:rFonts w:ascii="仿宋" w:hAnsi="仿宋" w:eastAsia="仿宋"/>
                <w:color w:val="2B2B2B"/>
                <w:sz w:val="24"/>
                <w:szCs w:val="24"/>
              </w:rPr>
            </w:pPr>
          </w:p>
        </w:tc>
        <w:tc>
          <w:tcPr>
            <w:tcW w:w="150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学历</w:t>
            </w:r>
          </w:p>
        </w:tc>
        <w:tc>
          <w:tcPr>
            <w:tcW w:w="1085" w:type="dxa"/>
            <w:vAlign w:val="center"/>
          </w:tcPr>
          <w:p>
            <w:pPr>
              <w:spacing w:after="0" w:line="420" w:lineRule="atLeast"/>
              <w:contextualSpacing/>
              <w:jc w:val="center"/>
              <w:rPr>
                <w:rFonts w:ascii="仿宋" w:hAnsi="仿宋" w:eastAsia="仿宋"/>
                <w:color w:val="2B2B2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8" w:hRule="atLeast"/>
          <w:jc w:val="center"/>
        </w:trPr>
        <w:tc>
          <w:tcPr>
            <w:tcW w:w="727" w:type="dxa"/>
            <w:vMerge w:val="continue"/>
            <w:vAlign w:val="center"/>
          </w:tcPr>
          <w:p>
            <w:pPr>
              <w:spacing w:after="0" w:line="320" w:lineRule="exact"/>
              <w:contextualSpacing/>
              <w:jc w:val="center"/>
              <w:rPr>
                <w:rFonts w:ascii="方正仿宋简体" w:eastAsia="方正仿宋简体"/>
              </w:rPr>
            </w:pPr>
          </w:p>
        </w:tc>
        <w:tc>
          <w:tcPr>
            <w:tcW w:w="1551"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单位</w:t>
            </w:r>
          </w:p>
        </w:tc>
        <w:tc>
          <w:tcPr>
            <w:tcW w:w="4867" w:type="dxa"/>
            <w:gridSpan w:val="3"/>
            <w:vAlign w:val="center"/>
          </w:tcPr>
          <w:p>
            <w:pPr>
              <w:spacing w:after="0" w:line="420" w:lineRule="atLeast"/>
              <w:contextualSpacing/>
              <w:jc w:val="center"/>
              <w:rPr>
                <w:rFonts w:ascii="仿宋" w:hAnsi="仿宋" w:eastAsia="仿宋"/>
                <w:color w:val="2B2B2B"/>
                <w:sz w:val="24"/>
                <w:szCs w:val="24"/>
              </w:rPr>
            </w:pPr>
          </w:p>
        </w:tc>
        <w:tc>
          <w:tcPr>
            <w:tcW w:w="150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现从事专业</w:t>
            </w:r>
          </w:p>
        </w:tc>
        <w:tc>
          <w:tcPr>
            <w:tcW w:w="1085" w:type="dxa"/>
            <w:vAlign w:val="center"/>
          </w:tcPr>
          <w:p>
            <w:pPr>
              <w:spacing w:after="0" w:line="420" w:lineRule="atLeast"/>
              <w:contextualSpacing/>
              <w:jc w:val="center"/>
              <w:rPr>
                <w:rFonts w:ascii="仿宋" w:hAnsi="仿宋" w:eastAsia="仿宋"/>
                <w:color w:val="2B2B2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9" w:hRule="atLeast"/>
          <w:jc w:val="center"/>
        </w:trPr>
        <w:tc>
          <w:tcPr>
            <w:tcW w:w="727" w:type="dxa"/>
            <w:vMerge w:val="continue"/>
            <w:vAlign w:val="center"/>
          </w:tcPr>
          <w:p>
            <w:pPr>
              <w:spacing w:after="0" w:line="320" w:lineRule="exact"/>
              <w:contextualSpacing/>
              <w:jc w:val="center"/>
              <w:rPr>
                <w:rFonts w:ascii="方正仿宋简体" w:eastAsia="方正仿宋简体"/>
              </w:rPr>
            </w:pPr>
          </w:p>
        </w:tc>
        <w:tc>
          <w:tcPr>
            <w:tcW w:w="1551"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手机</w:t>
            </w:r>
          </w:p>
        </w:tc>
        <w:tc>
          <w:tcPr>
            <w:tcW w:w="1677" w:type="dxa"/>
            <w:vAlign w:val="center"/>
          </w:tcPr>
          <w:p>
            <w:pPr>
              <w:spacing w:after="0" w:line="420" w:lineRule="atLeast"/>
              <w:contextualSpacing/>
              <w:jc w:val="center"/>
              <w:rPr>
                <w:rFonts w:ascii="仿宋" w:hAnsi="仿宋" w:eastAsia="仿宋"/>
                <w:color w:val="2B2B2B"/>
                <w:sz w:val="24"/>
                <w:szCs w:val="24"/>
              </w:rPr>
            </w:pPr>
          </w:p>
        </w:tc>
        <w:tc>
          <w:tcPr>
            <w:tcW w:w="1852" w:type="dxa"/>
            <w:vAlign w:val="center"/>
          </w:tcPr>
          <w:p>
            <w:pPr>
              <w:spacing w:after="0" w:line="420" w:lineRule="atLeast"/>
              <w:contextualSpacing/>
              <w:jc w:val="center"/>
              <w:rPr>
                <w:rFonts w:ascii="仿宋" w:hAnsi="仿宋" w:eastAsia="仿宋"/>
                <w:color w:val="2B2B2B"/>
                <w:sz w:val="24"/>
                <w:szCs w:val="24"/>
              </w:rPr>
            </w:pPr>
            <w:r>
              <w:rPr>
                <w:rFonts w:hint="eastAsia" w:ascii="仿宋" w:hAnsi="仿宋" w:eastAsia="仿宋"/>
                <w:color w:val="2B2B2B"/>
                <w:sz w:val="24"/>
                <w:szCs w:val="24"/>
              </w:rPr>
              <w:t>电子邮箱</w:t>
            </w:r>
          </w:p>
        </w:tc>
        <w:tc>
          <w:tcPr>
            <w:tcW w:w="3925" w:type="dxa"/>
            <w:gridSpan w:val="3"/>
            <w:vAlign w:val="center"/>
          </w:tcPr>
          <w:p>
            <w:pPr>
              <w:spacing w:after="0" w:line="420" w:lineRule="atLeast"/>
              <w:contextualSpacing/>
              <w:jc w:val="center"/>
              <w:rPr>
                <w:rFonts w:ascii="仿宋" w:hAnsi="仿宋" w:eastAsia="仿宋"/>
                <w:color w:val="2B2B2B"/>
                <w:sz w:val="24"/>
                <w:szCs w:val="24"/>
              </w:rPr>
            </w:pPr>
          </w:p>
        </w:tc>
      </w:tr>
    </w:tbl>
    <w:p>
      <w:pPr>
        <w:spacing w:after="0" w:line="420" w:lineRule="atLeast"/>
        <w:contextualSpacing/>
        <w:rPr>
          <w:rFonts w:ascii="仿宋" w:hAnsi="仿宋" w:eastAsia="仿宋"/>
          <w:b/>
          <w:color w:val="2B2B2B"/>
          <w:sz w:val="24"/>
          <w:szCs w:val="24"/>
        </w:rPr>
      </w:pPr>
    </w:p>
    <w:p>
      <w:pPr>
        <w:spacing w:after="0" w:line="420" w:lineRule="atLeast"/>
        <w:contextualSpacing/>
        <w:rPr>
          <w:rFonts w:ascii="仿宋" w:hAnsi="仿宋" w:eastAsia="仿宋"/>
          <w:b/>
          <w:color w:val="2B2B2B"/>
          <w:sz w:val="24"/>
          <w:szCs w:val="24"/>
        </w:rPr>
      </w:pPr>
      <w:r>
        <w:rPr>
          <w:rFonts w:hint="eastAsia" w:ascii="仿宋" w:hAnsi="仿宋" w:eastAsia="仿宋"/>
          <w:b/>
          <w:color w:val="2B2B2B"/>
          <w:sz w:val="28"/>
          <w:szCs w:val="28"/>
        </w:rPr>
        <w:t>二、申请理由</w:t>
      </w:r>
      <w:r>
        <w:rPr>
          <w:rFonts w:hint="eastAsia" w:ascii="仿宋" w:hAnsi="仿宋" w:eastAsia="仿宋"/>
          <w:b/>
          <w:color w:val="2B2B2B"/>
          <w:sz w:val="24"/>
          <w:szCs w:val="24"/>
        </w:rPr>
        <w:t>（包括研究目的、内容、意义和现有基础等，不超过1000字）</w:t>
      </w:r>
    </w:p>
    <w:tbl>
      <w:tblPr>
        <w:tblStyle w:val="9"/>
        <w:tblW w:w="959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5534" w:hRule="atLeast"/>
          <w:jc w:val="center"/>
        </w:trPr>
        <w:tc>
          <w:tcPr>
            <w:tcW w:w="9598" w:type="dxa"/>
            <w:vAlign w:val="center"/>
          </w:tcPr>
          <w:p>
            <w:pPr>
              <w:spacing w:after="0"/>
              <w:contextualSpacing/>
            </w:pPr>
          </w:p>
        </w:tc>
      </w:tr>
    </w:tbl>
    <w:p>
      <w:pPr>
        <w:spacing w:after="0" w:line="360" w:lineRule="auto"/>
        <w:contextualSpacing/>
        <w:rPr>
          <w:rFonts w:ascii="仿宋" w:hAnsi="仿宋" w:eastAsia="仿宋"/>
          <w:b/>
          <w:color w:val="2B2B2B"/>
          <w:sz w:val="28"/>
          <w:szCs w:val="28"/>
        </w:rPr>
      </w:pPr>
    </w:p>
    <w:p>
      <w:pPr>
        <w:spacing w:after="0" w:line="360" w:lineRule="auto"/>
        <w:contextualSpacing/>
        <w:rPr>
          <w:rFonts w:ascii="仿宋" w:hAnsi="仿宋" w:eastAsia="仿宋"/>
          <w:b/>
          <w:color w:val="2B2B2B"/>
          <w:sz w:val="28"/>
          <w:szCs w:val="28"/>
        </w:rPr>
      </w:pPr>
    </w:p>
    <w:p>
      <w:pPr>
        <w:spacing w:after="0" w:line="360" w:lineRule="auto"/>
        <w:contextualSpacing/>
        <w:rPr>
          <w:rFonts w:ascii="仿宋" w:hAnsi="仿宋" w:eastAsia="仿宋"/>
          <w:b/>
          <w:color w:val="2B2B2B"/>
          <w:sz w:val="28"/>
          <w:szCs w:val="28"/>
        </w:rPr>
      </w:pPr>
      <w:r>
        <w:rPr>
          <w:rFonts w:hint="eastAsia" w:ascii="仿宋" w:hAnsi="仿宋" w:eastAsia="仿宋"/>
          <w:b/>
          <w:color w:val="2B2B2B"/>
          <w:sz w:val="28"/>
          <w:szCs w:val="28"/>
        </w:rPr>
        <w:t>三、计划进度</w:t>
      </w:r>
    </w:p>
    <w:tbl>
      <w:tblPr>
        <w:tblStyle w:val="9"/>
        <w:tblW w:w="959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jc w:val="center"/>
        </w:trPr>
        <w:tc>
          <w:tcPr>
            <w:tcW w:w="9598" w:type="dxa"/>
            <w:vAlign w:val="center"/>
          </w:tcPr>
          <w:p>
            <w:pPr>
              <w:spacing w:after="0"/>
              <w:contextualSpacing/>
            </w:pPr>
          </w:p>
        </w:tc>
      </w:tr>
    </w:tbl>
    <w:p>
      <w:pPr>
        <w:spacing w:after="0" w:line="360" w:lineRule="auto"/>
        <w:contextualSpacing/>
        <w:rPr>
          <w:rFonts w:ascii="仿宋" w:hAnsi="仿宋" w:eastAsia="仿宋"/>
          <w:b/>
          <w:color w:val="2B2B2B"/>
          <w:sz w:val="28"/>
          <w:szCs w:val="28"/>
        </w:rPr>
      </w:pPr>
    </w:p>
    <w:p>
      <w:pPr>
        <w:spacing w:after="0" w:line="360" w:lineRule="auto"/>
        <w:contextualSpacing/>
        <w:rPr>
          <w:rFonts w:ascii="仿宋" w:hAnsi="仿宋" w:eastAsia="仿宋"/>
          <w:b/>
          <w:color w:val="2B2B2B"/>
          <w:sz w:val="28"/>
          <w:szCs w:val="28"/>
        </w:rPr>
      </w:pPr>
      <w:r>
        <w:rPr>
          <w:rFonts w:hint="eastAsia" w:ascii="仿宋" w:hAnsi="仿宋" w:eastAsia="仿宋"/>
          <w:b/>
          <w:color w:val="2B2B2B"/>
          <w:sz w:val="28"/>
          <w:szCs w:val="28"/>
        </w:rPr>
        <w:t>四、预期达到的阶段性成果和最终目标</w:t>
      </w:r>
    </w:p>
    <w:tbl>
      <w:tblPr>
        <w:tblStyle w:val="9"/>
        <w:tblW w:w="959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jc w:val="center"/>
        </w:trPr>
        <w:tc>
          <w:tcPr>
            <w:tcW w:w="9598" w:type="dxa"/>
            <w:vAlign w:val="center"/>
          </w:tcPr>
          <w:p>
            <w:pPr>
              <w:spacing w:after="0"/>
              <w:contextualSpacing/>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jc w:val="center"/>
        </w:trPr>
        <w:tc>
          <w:tcPr>
            <w:tcW w:w="9598" w:type="dxa"/>
            <w:vAlign w:val="center"/>
          </w:tcPr>
          <w:p>
            <w:pPr>
              <w:spacing w:after="0"/>
              <w:contextualSpacing/>
            </w:pPr>
          </w:p>
        </w:tc>
      </w:tr>
    </w:tbl>
    <w:p>
      <w:pPr>
        <w:spacing w:after="0" w:line="360" w:lineRule="auto"/>
        <w:contextualSpacing/>
        <w:rPr>
          <w:rFonts w:ascii="仿宋" w:hAnsi="仿宋" w:eastAsia="仿宋"/>
          <w:b/>
          <w:color w:val="2B2B2B"/>
          <w:sz w:val="28"/>
          <w:szCs w:val="28"/>
        </w:rPr>
      </w:pPr>
    </w:p>
    <w:p>
      <w:pPr>
        <w:spacing w:after="0" w:line="360" w:lineRule="auto"/>
        <w:contextualSpacing/>
        <w:rPr>
          <w:rFonts w:ascii="仿宋" w:hAnsi="仿宋" w:eastAsia="仿宋"/>
          <w:b/>
          <w:color w:val="2B2B2B"/>
          <w:sz w:val="28"/>
          <w:szCs w:val="28"/>
        </w:rPr>
      </w:pPr>
      <w:r>
        <w:rPr>
          <w:rFonts w:hint="eastAsia" w:ascii="仿宋" w:hAnsi="仿宋" w:eastAsia="仿宋"/>
          <w:b/>
          <w:color w:val="2B2B2B"/>
          <w:sz w:val="28"/>
          <w:szCs w:val="28"/>
        </w:rPr>
        <w:t>五、项目参加人员情况（项目负责人情况不再填写）</w:t>
      </w:r>
    </w:p>
    <w:tbl>
      <w:tblPr>
        <w:tblStyle w:val="9"/>
        <w:tblW w:w="9603" w:type="dxa"/>
        <w:jc w:val="center"/>
        <w:tblInd w:w="-9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935"/>
        <w:gridCol w:w="796"/>
        <w:gridCol w:w="2662"/>
        <w:gridCol w:w="1031"/>
        <w:gridCol w:w="1047"/>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2" w:hRule="atLeast"/>
          <w:jc w:val="center"/>
        </w:trPr>
        <w:tc>
          <w:tcPr>
            <w:tcW w:w="1809" w:type="dxa"/>
            <w:vAlign w:val="center"/>
          </w:tcPr>
          <w:p>
            <w:pPr>
              <w:spacing w:after="0"/>
              <w:contextualSpacing/>
              <w:jc w:val="center"/>
              <w:rPr>
                <w:szCs w:val="21"/>
              </w:rPr>
            </w:pPr>
            <w:r>
              <w:rPr>
                <w:rFonts w:hint="eastAsia" w:ascii="仿宋" w:hAnsi="仿宋" w:eastAsia="仿宋"/>
                <w:color w:val="2B2B2B"/>
                <w:sz w:val="24"/>
                <w:szCs w:val="24"/>
              </w:rPr>
              <w:t>姓名</w:t>
            </w:r>
          </w:p>
        </w:tc>
        <w:tc>
          <w:tcPr>
            <w:tcW w:w="935" w:type="dxa"/>
            <w:vAlign w:val="center"/>
          </w:tcPr>
          <w:p>
            <w:pPr>
              <w:spacing w:after="0"/>
              <w:contextualSpacing/>
              <w:jc w:val="center"/>
              <w:rPr>
                <w:szCs w:val="21"/>
              </w:rPr>
            </w:pPr>
            <w:r>
              <w:rPr>
                <w:rFonts w:hint="eastAsia" w:ascii="仿宋" w:hAnsi="仿宋" w:eastAsia="仿宋"/>
                <w:color w:val="2B2B2B"/>
                <w:sz w:val="24"/>
                <w:szCs w:val="24"/>
              </w:rPr>
              <w:t>性别</w:t>
            </w:r>
          </w:p>
        </w:tc>
        <w:tc>
          <w:tcPr>
            <w:tcW w:w="796" w:type="dxa"/>
            <w:vAlign w:val="center"/>
          </w:tcPr>
          <w:p>
            <w:pPr>
              <w:spacing w:after="0"/>
              <w:contextualSpacing/>
              <w:rPr>
                <w:rFonts w:ascii="仿宋" w:hAnsi="仿宋" w:eastAsia="仿宋"/>
                <w:color w:val="2B2B2B"/>
                <w:sz w:val="24"/>
                <w:szCs w:val="24"/>
              </w:rPr>
            </w:pPr>
            <w:r>
              <w:rPr>
                <w:rFonts w:hint="eastAsia" w:ascii="仿宋" w:hAnsi="仿宋" w:eastAsia="仿宋"/>
                <w:color w:val="2B2B2B"/>
                <w:sz w:val="24"/>
                <w:szCs w:val="24"/>
              </w:rPr>
              <w:t>出生</w:t>
            </w:r>
          </w:p>
          <w:p>
            <w:pPr>
              <w:spacing w:after="0"/>
              <w:contextualSpacing/>
              <w:rPr>
                <w:rFonts w:ascii="仿宋" w:hAnsi="仿宋" w:eastAsia="仿宋"/>
                <w:color w:val="2B2B2B"/>
                <w:sz w:val="24"/>
                <w:szCs w:val="24"/>
              </w:rPr>
            </w:pPr>
            <w:r>
              <w:rPr>
                <w:rFonts w:hint="eastAsia" w:ascii="仿宋" w:hAnsi="仿宋" w:eastAsia="仿宋"/>
                <w:color w:val="2B2B2B"/>
                <w:sz w:val="24"/>
                <w:szCs w:val="24"/>
              </w:rPr>
              <w:t>年月</w:t>
            </w:r>
          </w:p>
        </w:tc>
        <w:tc>
          <w:tcPr>
            <w:tcW w:w="2662" w:type="dxa"/>
            <w:vAlign w:val="center"/>
          </w:tcPr>
          <w:p>
            <w:pPr>
              <w:spacing w:after="0"/>
              <w:contextualSpacing/>
              <w:jc w:val="center"/>
              <w:rPr>
                <w:szCs w:val="21"/>
              </w:rPr>
            </w:pPr>
            <w:r>
              <w:rPr>
                <w:rFonts w:hint="eastAsia" w:ascii="仿宋" w:hAnsi="仿宋" w:eastAsia="仿宋"/>
                <w:color w:val="2B2B2B"/>
                <w:sz w:val="24"/>
                <w:szCs w:val="24"/>
              </w:rPr>
              <w:t>单位</w:t>
            </w:r>
          </w:p>
        </w:tc>
        <w:tc>
          <w:tcPr>
            <w:tcW w:w="1031" w:type="dxa"/>
            <w:vAlign w:val="center"/>
          </w:tcPr>
          <w:p>
            <w:pPr>
              <w:spacing w:after="0"/>
              <w:contextualSpacing/>
              <w:jc w:val="center"/>
              <w:rPr>
                <w:rFonts w:ascii="仿宋" w:hAnsi="仿宋" w:eastAsia="仿宋"/>
                <w:color w:val="2B2B2B"/>
                <w:sz w:val="24"/>
                <w:szCs w:val="24"/>
              </w:rPr>
            </w:pPr>
            <w:r>
              <w:rPr>
                <w:rFonts w:hint="eastAsia" w:ascii="仿宋" w:hAnsi="仿宋" w:eastAsia="仿宋"/>
                <w:color w:val="2B2B2B"/>
                <w:sz w:val="24"/>
                <w:szCs w:val="24"/>
              </w:rPr>
              <w:t>职称</w:t>
            </w:r>
          </w:p>
        </w:tc>
        <w:tc>
          <w:tcPr>
            <w:tcW w:w="1047" w:type="dxa"/>
            <w:vAlign w:val="center"/>
          </w:tcPr>
          <w:p>
            <w:pPr>
              <w:spacing w:after="0"/>
              <w:contextualSpacing/>
              <w:jc w:val="center"/>
              <w:rPr>
                <w:rFonts w:ascii="仿宋" w:hAnsi="仿宋" w:eastAsia="仿宋"/>
                <w:color w:val="2B2B2B"/>
                <w:sz w:val="24"/>
                <w:szCs w:val="24"/>
              </w:rPr>
            </w:pPr>
            <w:r>
              <w:rPr>
                <w:rFonts w:hint="eastAsia" w:ascii="仿宋" w:hAnsi="仿宋" w:eastAsia="仿宋"/>
                <w:color w:val="2B2B2B"/>
                <w:sz w:val="24"/>
                <w:szCs w:val="24"/>
              </w:rPr>
              <w:t>职务</w:t>
            </w:r>
          </w:p>
        </w:tc>
        <w:tc>
          <w:tcPr>
            <w:tcW w:w="1323" w:type="dxa"/>
            <w:vAlign w:val="center"/>
          </w:tcPr>
          <w:p>
            <w:pPr>
              <w:spacing w:after="0"/>
              <w:contextualSpacing/>
              <w:jc w:val="center"/>
              <w:rPr>
                <w:rFonts w:ascii="仿宋" w:hAnsi="仿宋" w:eastAsia="仿宋"/>
                <w:color w:val="2B2B2B"/>
                <w:sz w:val="24"/>
                <w:szCs w:val="24"/>
              </w:rPr>
            </w:pPr>
            <w:r>
              <w:rPr>
                <w:rFonts w:hint="eastAsia" w:ascii="仿宋" w:hAnsi="仿宋" w:eastAsia="仿宋"/>
                <w:color w:val="2B2B2B"/>
                <w:sz w:val="24"/>
                <w:szCs w:val="24"/>
              </w:rPr>
              <w:t>现从事</w:t>
            </w:r>
          </w:p>
          <w:p>
            <w:pPr>
              <w:spacing w:after="0"/>
              <w:contextualSpacing/>
              <w:jc w:val="center"/>
              <w:rPr>
                <w:rFonts w:ascii="仿宋" w:hAnsi="仿宋" w:eastAsia="仿宋"/>
                <w:color w:val="2B2B2B"/>
                <w:sz w:val="24"/>
                <w:szCs w:val="24"/>
              </w:rPr>
            </w:pPr>
            <w:r>
              <w:rPr>
                <w:rFonts w:hint="eastAsia" w:ascii="仿宋" w:hAnsi="仿宋" w:eastAsia="仿宋"/>
                <w:color w:val="2B2B2B"/>
                <w:sz w:val="24"/>
                <w:szCs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9" w:hRule="atLeast"/>
          <w:jc w:val="center"/>
        </w:trPr>
        <w:tc>
          <w:tcPr>
            <w:tcW w:w="1809" w:type="dxa"/>
            <w:vAlign w:val="center"/>
          </w:tcPr>
          <w:p>
            <w:pPr>
              <w:spacing w:after="0" w:line="520" w:lineRule="exact"/>
              <w:contextualSpacing/>
              <w:jc w:val="center"/>
              <w:rPr>
                <w:szCs w:val="21"/>
              </w:rPr>
            </w:pPr>
          </w:p>
        </w:tc>
        <w:tc>
          <w:tcPr>
            <w:tcW w:w="935" w:type="dxa"/>
            <w:vAlign w:val="center"/>
          </w:tcPr>
          <w:p>
            <w:pPr>
              <w:spacing w:after="0" w:line="520" w:lineRule="exact"/>
              <w:contextualSpacing/>
              <w:jc w:val="center"/>
              <w:rPr>
                <w:szCs w:val="21"/>
              </w:rPr>
            </w:pPr>
          </w:p>
        </w:tc>
        <w:tc>
          <w:tcPr>
            <w:tcW w:w="796" w:type="dxa"/>
            <w:vAlign w:val="center"/>
          </w:tcPr>
          <w:p>
            <w:pPr>
              <w:spacing w:after="0" w:line="520" w:lineRule="exact"/>
              <w:contextualSpacing/>
              <w:jc w:val="center"/>
              <w:rPr>
                <w:szCs w:val="21"/>
              </w:rPr>
            </w:pPr>
          </w:p>
        </w:tc>
        <w:tc>
          <w:tcPr>
            <w:tcW w:w="2662" w:type="dxa"/>
            <w:vAlign w:val="center"/>
          </w:tcPr>
          <w:p>
            <w:pPr>
              <w:spacing w:after="0" w:line="520" w:lineRule="exact"/>
              <w:contextualSpacing/>
              <w:jc w:val="center"/>
              <w:rPr>
                <w:szCs w:val="21"/>
              </w:rPr>
            </w:pPr>
          </w:p>
        </w:tc>
        <w:tc>
          <w:tcPr>
            <w:tcW w:w="1031" w:type="dxa"/>
            <w:vAlign w:val="center"/>
          </w:tcPr>
          <w:p>
            <w:pPr>
              <w:spacing w:after="0" w:line="520" w:lineRule="exact"/>
              <w:contextualSpacing/>
              <w:jc w:val="center"/>
              <w:rPr>
                <w:szCs w:val="21"/>
              </w:rPr>
            </w:pPr>
          </w:p>
        </w:tc>
        <w:tc>
          <w:tcPr>
            <w:tcW w:w="1047" w:type="dxa"/>
            <w:vAlign w:val="center"/>
          </w:tcPr>
          <w:p>
            <w:pPr>
              <w:spacing w:after="0" w:line="520" w:lineRule="exact"/>
              <w:contextualSpacing/>
              <w:jc w:val="center"/>
              <w:rPr>
                <w:szCs w:val="21"/>
              </w:rPr>
            </w:pPr>
          </w:p>
        </w:tc>
        <w:tc>
          <w:tcPr>
            <w:tcW w:w="1323" w:type="dxa"/>
            <w:vAlign w:val="center"/>
          </w:tcPr>
          <w:p>
            <w:pPr>
              <w:spacing w:after="0" w:line="520" w:lineRule="exact"/>
              <w:contextualSpacing/>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5" w:hRule="atLeast"/>
          <w:jc w:val="center"/>
        </w:trPr>
        <w:tc>
          <w:tcPr>
            <w:tcW w:w="1809" w:type="dxa"/>
            <w:vAlign w:val="center"/>
          </w:tcPr>
          <w:p>
            <w:pPr>
              <w:spacing w:after="0" w:line="520" w:lineRule="exact"/>
              <w:contextualSpacing/>
              <w:jc w:val="center"/>
              <w:rPr>
                <w:b/>
                <w:szCs w:val="21"/>
              </w:rPr>
            </w:pPr>
          </w:p>
        </w:tc>
        <w:tc>
          <w:tcPr>
            <w:tcW w:w="935" w:type="dxa"/>
            <w:vAlign w:val="center"/>
          </w:tcPr>
          <w:p>
            <w:pPr>
              <w:spacing w:after="0" w:line="520" w:lineRule="exact"/>
              <w:contextualSpacing/>
              <w:jc w:val="center"/>
              <w:rPr>
                <w:b/>
                <w:szCs w:val="21"/>
              </w:rPr>
            </w:pPr>
          </w:p>
        </w:tc>
        <w:tc>
          <w:tcPr>
            <w:tcW w:w="796" w:type="dxa"/>
            <w:vAlign w:val="center"/>
          </w:tcPr>
          <w:p>
            <w:pPr>
              <w:spacing w:after="0" w:line="520" w:lineRule="exact"/>
              <w:contextualSpacing/>
              <w:jc w:val="center"/>
              <w:rPr>
                <w:b/>
                <w:szCs w:val="21"/>
              </w:rPr>
            </w:pPr>
          </w:p>
        </w:tc>
        <w:tc>
          <w:tcPr>
            <w:tcW w:w="2662" w:type="dxa"/>
            <w:vAlign w:val="center"/>
          </w:tcPr>
          <w:p>
            <w:pPr>
              <w:spacing w:after="0" w:line="520" w:lineRule="exact"/>
              <w:contextualSpacing/>
              <w:jc w:val="center"/>
              <w:rPr>
                <w:b/>
                <w:szCs w:val="21"/>
              </w:rPr>
            </w:pPr>
          </w:p>
        </w:tc>
        <w:tc>
          <w:tcPr>
            <w:tcW w:w="1031" w:type="dxa"/>
            <w:vAlign w:val="center"/>
          </w:tcPr>
          <w:p>
            <w:pPr>
              <w:spacing w:after="0" w:line="520" w:lineRule="exact"/>
              <w:contextualSpacing/>
              <w:jc w:val="center"/>
              <w:rPr>
                <w:b/>
                <w:szCs w:val="21"/>
              </w:rPr>
            </w:pPr>
          </w:p>
        </w:tc>
        <w:tc>
          <w:tcPr>
            <w:tcW w:w="1047" w:type="dxa"/>
            <w:vAlign w:val="center"/>
          </w:tcPr>
          <w:p>
            <w:pPr>
              <w:spacing w:after="0" w:line="520" w:lineRule="exact"/>
              <w:contextualSpacing/>
              <w:jc w:val="center"/>
              <w:rPr>
                <w:b/>
                <w:szCs w:val="21"/>
              </w:rPr>
            </w:pPr>
          </w:p>
        </w:tc>
        <w:tc>
          <w:tcPr>
            <w:tcW w:w="1323" w:type="dxa"/>
            <w:vAlign w:val="center"/>
          </w:tcPr>
          <w:p>
            <w:pPr>
              <w:spacing w:after="0" w:line="520" w:lineRule="exact"/>
              <w:contextualSpacing/>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9" w:hRule="atLeast"/>
          <w:jc w:val="center"/>
        </w:trPr>
        <w:tc>
          <w:tcPr>
            <w:tcW w:w="1809" w:type="dxa"/>
            <w:vAlign w:val="center"/>
          </w:tcPr>
          <w:p>
            <w:pPr>
              <w:spacing w:after="0" w:line="520" w:lineRule="exact"/>
              <w:contextualSpacing/>
              <w:jc w:val="center"/>
              <w:rPr>
                <w:b/>
                <w:szCs w:val="21"/>
              </w:rPr>
            </w:pPr>
          </w:p>
        </w:tc>
        <w:tc>
          <w:tcPr>
            <w:tcW w:w="935" w:type="dxa"/>
            <w:vAlign w:val="center"/>
          </w:tcPr>
          <w:p>
            <w:pPr>
              <w:spacing w:after="0" w:line="520" w:lineRule="exact"/>
              <w:contextualSpacing/>
              <w:jc w:val="center"/>
              <w:rPr>
                <w:b/>
                <w:szCs w:val="21"/>
              </w:rPr>
            </w:pPr>
          </w:p>
        </w:tc>
        <w:tc>
          <w:tcPr>
            <w:tcW w:w="796" w:type="dxa"/>
            <w:vAlign w:val="center"/>
          </w:tcPr>
          <w:p>
            <w:pPr>
              <w:spacing w:after="0" w:line="520" w:lineRule="exact"/>
              <w:contextualSpacing/>
              <w:jc w:val="center"/>
              <w:rPr>
                <w:b/>
                <w:szCs w:val="21"/>
              </w:rPr>
            </w:pPr>
          </w:p>
        </w:tc>
        <w:tc>
          <w:tcPr>
            <w:tcW w:w="2662" w:type="dxa"/>
            <w:vAlign w:val="center"/>
          </w:tcPr>
          <w:p>
            <w:pPr>
              <w:spacing w:after="0" w:line="520" w:lineRule="exact"/>
              <w:contextualSpacing/>
              <w:jc w:val="center"/>
              <w:rPr>
                <w:b/>
                <w:szCs w:val="21"/>
              </w:rPr>
            </w:pPr>
          </w:p>
        </w:tc>
        <w:tc>
          <w:tcPr>
            <w:tcW w:w="1031" w:type="dxa"/>
            <w:vAlign w:val="center"/>
          </w:tcPr>
          <w:p>
            <w:pPr>
              <w:spacing w:after="0" w:line="520" w:lineRule="exact"/>
              <w:contextualSpacing/>
              <w:jc w:val="center"/>
              <w:rPr>
                <w:b/>
                <w:szCs w:val="21"/>
              </w:rPr>
            </w:pPr>
          </w:p>
        </w:tc>
        <w:tc>
          <w:tcPr>
            <w:tcW w:w="1047" w:type="dxa"/>
            <w:vAlign w:val="center"/>
          </w:tcPr>
          <w:p>
            <w:pPr>
              <w:spacing w:after="0" w:line="520" w:lineRule="exact"/>
              <w:contextualSpacing/>
              <w:jc w:val="center"/>
              <w:rPr>
                <w:b/>
                <w:szCs w:val="21"/>
              </w:rPr>
            </w:pPr>
          </w:p>
        </w:tc>
        <w:tc>
          <w:tcPr>
            <w:tcW w:w="1323" w:type="dxa"/>
            <w:vAlign w:val="center"/>
          </w:tcPr>
          <w:p>
            <w:pPr>
              <w:spacing w:after="0" w:line="520" w:lineRule="exact"/>
              <w:contextualSpacing/>
              <w:jc w:val="center"/>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9" w:hRule="atLeast"/>
          <w:jc w:val="center"/>
        </w:trPr>
        <w:tc>
          <w:tcPr>
            <w:tcW w:w="1809" w:type="dxa"/>
            <w:vAlign w:val="center"/>
          </w:tcPr>
          <w:p>
            <w:pPr>
              <w:spacing w:after="0" w:line="520" w:lineRule="exact"/>
              <w:contextualSpacing/>
              <w:jc w:val="center"/>
              <w:rPr>
                <w:b/>
                <w:szCs w:val="21"/>
              </w:rPr>
            </w:pPr>
          </w:p>
        </w:tc>
        <w:tc>
          <w:tcPr>
            <w:tcW w:w="935" w:type="dxa"/>
            <w:vAlign w:val="center"/>
          </w:tcPr>
          <w:p>
            <w:pPr>
              <w:spacing w:after="0" w:line="520" w:lineRule="exact"/>
              <w:contextualSpacing/>
              <w:jc w:val="center"/>
              <w:rPr>
                <w:b/>
                <w:szCs w:val="21"/>
              </w:rPr>
            </w:pPr>
          </w:p>
        </w:tc>
        <w:tc>
          <w:tcPr>
            <w:tcW w:w="796" w:type="dxa"/>
            <w:vAlign w:val="center"/>
          </w:tcPr>
          <w:p>
            <w:pPr>
              <w:spacing w:after="0" w:line="520" w:lineRule="exact"/>
              <w:contextualSpacing/>
              <w:jc w:val="center"/>
              <w:rPr>
                <w:b/>
                <w:szCs w:val="21"/>
              </w:rPr>
            </w:pPr>
          </w:p>
        </w:tc>
        <w:tc>
          <w:tcPr>
            <w:tcW w:w="2662" w:type="dxa"/>
            <w:vAlign w:val="center"/>
          </w:tcPr>
          <w:p>
            <w:pPr>
              <w:spacing w:after="0" w:line="520" w:lineRule="exact"/>
              <w:contextualSpacing/>
              <w:jc w:val="center"/>
              <w:rPr>
                <w:b/>
                <w:szCs w:val="21"/>
              </w:rPr>
            </w:pPr>
          </w:p>
        </w:tc>
        <w:tc>
          <w:tcPr>
            <w:tcW w:w="1031" w:type="dxa"/>
            <w:vAlign w:val="center"/>
          </w:tcPr>
          <w:p>
            <w:pPr>
              <w:spacing w:after="0" w:line="520" w:lineRule="exact"/>
              <w:contextualSpacing/>
              <w:jc w:val="center"/>
              <w:rPr>
                <w:b/>
                <w:szCs w:val="21"/>
              </w:rPr>
            </w:pPr>
          </w:p>
        </w:tc>
        <w:tc>
          <w:tcPr>
            <w:tcW w:w="1047" w:type="dxa"/>
            <w:vAlign w:val="center"/>
          </w:tcPr>
          <w:p>
            <w:pPr>
              <w:spacing w:after="0" w:line="520" w:lineRule="exact"/>
              <w:contextualSpacing/>
              <w:jc w:val="center"/>
              <w:rPr>
                <w:b/>
                <w:szCs w:val="21"/>
              </w:rPr>
            </w:pPr>
          </w:p>
        </w:tc>
        <w:tc>
          <w:tcPr>
            <w:tcW w:w="1323" w:type="dxa"/>
            <w:vAlign w:val="center"/>
          </w:tcPr>
          <w:p>
            <w:pPr>
              <w:spacing w:after="0" w:line="520" w:lineRule="exact"/>
              <w:contextualSpacing/>
              <w:jc w:val="center"/>
              <w:rPr>
                <w:b/>
                <w:szCs w:val="21"/>
              </w:rPr>
            </w:pPr>
          </w:p>
        </w:tc>
      </w:tr>
    </w:tbl>
    <w:p>
      <w:pPr>
        <w:spacing w:after="0" w:line="360" w:lineRule="auto"/>
        <w:contextualSpacing/>
        <w:rPr>
          <w:rFonts w:ascii="仿宋" w:hAnsi="仿宋" w:eastAsia="仿宋"/>
          <w:b/>
          <w:color w:val="2B2B2B"/>
          <w:sz w:val="28"/>
          <w:szCs w:val="28"/>
        </w:rPr>
      </w:pPr>
    </w:p>
    <w:p>
      <w:pPr>
        <w:spacing w:after="0" w:line="360" w:lineRule="auto"/>
        <w:contextualSpacing/>
        <w:rPr>
          <w:rFonts w:ascii="仿宋" w:hAnsi="仿宋" w:eastAsia="仿宋"/>
          <w:b/>
          <w:color w:val="2B2B2B"/>
          <w:sz w:val="28"/>
          <w:szCs w:val="28"/>
        </w:rPr>
      </w:pPr>
      <w:r>
        <w:rPr>
          <w:rFonts w:hint="eastAsia" w:ascii="仿宋" w:hAnsi="仿宋" w:eastAsia="仿宋"/>
          <w:b/>
          <w:color w:val="2B2B2B"/>
          <w:sz w:val="28"/>
          <w:szCs w:val="28"/>
        </w:rPr>
        <w:t>六、立项意见</w:t>
      </w:r>
    </w:p>
    <w:tbl>
      <w:tblPr>
        <w:tblStyle w:val="9"/>
        <w:tblW w:w="96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bottom w:val="nil"/>
            </w:tcBorders>
          </w:tcPr>
          <w:p>
            <w:pPr>
              <w:spacing w:after="0" w:line="420" w:lineRule="atLeast"/>
              <w:contextualSpacing/>
              <w:rPr>
                <w:b/>
              </w:rPr>
            </w:pPr>
            <w:r>
              <w:rPr>
                <w:rFonts w:hint="eastAsia" w:ascii="仿宋" w:hAnsi="仿宋" w:eastAsia="仿宋"/>
                <w:b/>
                <w:color w:val="2B2B2B"/>
                <w:sz w:val="24"/>
                <w:szCs w:val="24"/>
              </w:rPr>
              <w:t>推荐部门意见：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bottom w:val="nil"/>
            </w:tcBorders>
          </w:tcPr>
          <w:p>
            <w:pPr>
              <w:spacing w:after="0"/>
              <w:contextualSpacing/>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bottom w:val="nil"/>
            </w:tcBorders>
          </w:tcPr>
          <w:p>
            <w:pPr>
              <w:spacing w:after="0"/>
              <w:contextualSpacing/>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bottom w:val="nil"/>
            </w:tcBorders>
          </w:tcPr>
          <w:p>
            <w:pPr>
              <w:spacing w:after="0" w:line="420" w:lineRule="atLeast"/>
              <w:contextualSpacing/>
              <w:rPr>
                <w:rFonts w:ascii="仿宋" w:hAnsi="仿宋" w:eastAsia="仿宋"/>
                <w:b/>
                <w:color w:val="2B2B2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bottom w:val="nil"/>
            </w:tcBorders>
          </w:tcPr>
          <w:p>
            <w:pPr>
              <w:spacing w:after="0" w:line="420" w:lineRule="atLeast"/>
              <w:contextualSpacing/>
              <w:rPr>
                <w:rFonts w:ascii="仿宋" w:hAnsi="仿宋" w:eastAsia="仿宋"/>
                <w:b/>
                <w:color w:val="2B2B2B"/>
                <w:sz w:val="24"/>
                <w:szCs w:val="24"/>
              </w:rPr>
            </w:pPr>
            <w:r>
              <w:rPr>
                <w:rFonts w:hint="eastAsia" w:ascii="仿宋" w:hAnsi="仿宋" w:eastAsia="仿宋"/>
                <w:b/>
                <w:color w:val="2B2B2B"/>
                <w:sz w:val="24"/>
                <w:szCs w:val="24"/>
              </w:rPr>
              <w:t xml:space="preserve">                                           负责人：          （单位签章）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3" w:hRule="atLeast"/>
          <w:jc w:val="center"/>
        </w:trPr>
        <w:tc>
          <w:tcPr>
            <w:tcW w:w="9621" w:type="dxa"/>
            <w:tcBorders>
              <w:top w:val="nil"/>
              <w:bottom w:val="nil"/>
            </w:tcBorders>
          </w:tcPr>
          <w:p>
            <w:pPr>
              <w:spacing w:after="0" w:line="420" w:lineRule="atLeast"/>
              <w:contextualSpacing/>
              <w:rPr>
                <w:sz w:val="24"/>
                <w:szCs w:val="24"/>
              </w:rPr>
            </w:pPr>
            <w:r>
              <w:rPr>
                <w:rFonts w:hint="eastAsia"/>
              </w:rPr>
              <w:t xml:space="preserve">                                                                   </w:t>
            </w:r>
            <w:r>
              <w:rPr>
                <w:rFonts w:hint="eastAsia" w:ascii="仿宋" w:hAnsi="仿宋" w:eastAsia="仿宋"/>
                <w:b/>
                <w:color w:val="2B2B2B"/>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single" w:color="auto" w:sz="6" w:space="0"/>
              <w:left w:val="single" w:color="auto" w:sz="6" w:space="0"/>
              <w:bottom w:val="nil"/>
              <w:right w:val="single" w:color="auto" w:sz="6" w:space="0"/>
            </w:tcBorders>
          </w:tcPr>
          <w:p>
            <w:pPr>
              <w:spacing w:after="0" w:line="420" w:lineRule="atLeast"/>
              <w:contextualSpacing/>
              <w:rPr>
                <w:b/>
              </w:rPr>
            </w:pPr>
            <w:r>
              <w:rPr>
                <w:rFonts w:hint="eastAsia" w:ascii="仿宋" w:hAnsi="仿宋" w:eastAsia="仿宋"/>
                <w:b/>
                <w:color w:val="2B2B2B"/>
                <w:sz w:val="24"/>
                <w:szCs w:val="24"/>
              </w:rPr>
              <w:t>评审委员会意见：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left w:val="single" w:color="auto" w:sz="6" w:space="0"/>
              <w:bottom w:val="nil"/>
              <w:right w:val="single" w:color="auto" w:sz="6" w:space="0"/>
            </w:tcBorders>
          </w:tcPr>
          <w:p>
            <w:pPr>
              <w:spacing w:after="0"/>
              <w:contextualSpacing/>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left w:val="single" w:color="auto" w:sz="6" w:space="0"/>
              <w:bottom w:val="nil"/>
              <w:right w:val="single" w:color="auto" w:sz="6" w:space="0"/>
            </w:tcBorders>
          </w:tcPr>
          <w:p>
            <w:pPr>
              <w:spacing w:after="0"/>
              <w:contextualSpacing/>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left w:val="single" w:color="auto" w:sz="6" w:space="0"/>
              <w:bottom w:val="nil"/>
              <w:right w:val="single" w:color="auto" w:sz="6" w:space="0"/>
            </w:tcBorders>
          </w:tcPr>
          <w:p>
            <w:pPr>
              <w:spacing w:after="0"/>
              <w:contextualSpacing/>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left w:val="single" w:color="auto" w:sz="6" w:space="0"/>
              <w:bottom w:val="nil"/>
              <w:right w:val="single" w:color="auto" w:sz="6" w:space="0"/>
            </w:tcBorders>
          </w:tcPr>
          <w:p>
            <w:pPr>
              <w:spacing w:after="0" w:line="420" w:lineRule="atLeast"/>
              <w:contextualSpacing/>
              <w:rPr>
                <w:rFonts w:ascii="仿宋" w:hAnsi="仿宋" w:eastAsia="仿宋"/>
                <w:b/>
                <w:color w:val="2B2B2B"/>
                <w:sz w:val="24"/>
                <w:szCs w:val="24"/>
              </w:rPr>
            </w:pPr>
            <w:r>
              <w:rPr>
                <w:rFonts w:hint="eastAsia" w:ascii="仿宋" w:hAnsi="仿宋" w:eastAsia="仿宋"/>
                <w:b/>
                <w:color w:val="2B2B2B"/>
                <w:sz w:val="24"/>
                <w:szCs w:val="24"/>
              </w:rPr>
              <w:t xml:space="preserve">                                            负责人：         </w:t>
            </w:r>
            <w:r>
              <w:rPr>
                <w:rFonts w:ascii="仿宋" w:hAnsi="仿宋" w:eastAsia="仿宋"/>
                <w:b/>
                <w:color w:val="2B2B2B"/>
                <w:sz w:val="24"/>
                <w:szCs w:val="24"/>
              </w:rPr>
              <w:t xml:space="preserve"> </w:t>
            </w:r>
            <w:r>
              <w:rPr>
                <w:rFonts w:hint="eastAsia" w:ascii="仿宋" w:hAnsi="仿宋" w:eastAsia="仿宋"/>
                <w:b/>
                <w:color w:val="2B2B2B"/>
                <w:sz w:val="24"/>
                <w:szCs w:val="24"/>
              </w:rPr>
              <w:t>（签章）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 w:hRule="atLeast"/>
          <w:jc w:val="center"/>
        </w:trPr>
        <w:tc>
          <w:tcPr>
            <w:tcW w:w="9621" w:type="dxa"/>
            <w:tcBorders>
              <w:top w:val="nil"/>
              <w:left w:val="single" w:color="auto" w:sz="6" w:space="0"/>
              <w:bottom w:val="single" w:color="auto" w:sz="6" w:space="0"/>
              <w:right w:val="single" w:color="auto" w:sz="6" w:space="0"/>
            </w:tcBorders>
          </w:tcPr>
          <w:p>
            <w:pPr>
              <w:spacing w:after="0" w:line="420" w:lineRule="atLeast"/>
              <w:contextualSpacing/>
              <w:rPr>
                <w:rFonts w:ascii="仿宋" w:hAnsi="仿宋" w:eastAsia="仿宋"/>
                <w:b/>
                <w:color w:val="2B2B2B"/>
                <w:sz w:val="24"/>
                <w:szCs w:val="24"/>
              </w:rPr>
            </w:pPr>
            <w:r>
              <w:rPr>
                <w:rFonts w:hint="eastAsia" w:ascii="仿宋" w:hAnsi="仿宋" w:eastAsia="仿宋"/>
                <w:b/>
                <w:color w:val="2B2B2B"/>
                <w:sz w:val="24"/>
                <w:szCs w:val="24"/>
              </w:rPr>
              <w:t xml:space="preserve">                                                             年   月   日</w:t>
            </w:r>
          </w:p>
        </w:tc>
      </w:tr>
    </w:tbl>
    <w:p>
      <w:pPr>
        <w:spacing w:after="0"/>
        <w:contextualSpacing/>
        <w:rPr>
          <w:sz w:val="24"/>
          <w:szCs w:val="24"/>
        </w:rPr>
      </w:pPr>
    </w:p>
    <w:p>
      <w:pPr>
        <w:spacing w:after="0"/>
        <w:contextualSpacing/>
        <w:rPr>
          <w:rFonts w:ascii="仿宋" w:hAnsi="仿宋" w:eastAsia="仿宋"/>
          <w:b/>
          <w:color w:val="2B2B2B"/>
          <w:sz w:val="30"/>
          <w:szCs w:val="30"/>
        </w:rPr>
      </w:pPr>
    </w:p>
    <w:p>
      <w:pPr>
        <w:spacing w:after="0"/>
        <w:contextualSpacing/>
        <w:rPr>
          <w:rFonts w:ascii="仿宋" w:hAnsi="仿宋" w:eastAsia="仿宋"/>
          <w:b/>
          <w:color w:val="2B2B2B"/>
          <w:sz w:val="30"/>
          <w:szCs w:val="30"/>
        </w:rPr>
      </w:pPr>
    </w:p>
    <w:p>
      <w:pPr>
        <w:spacing w:after="0"/>
        <w:contextualSpacing/>
        <w:rPr>
          <w:rFonts w:eastAsia="黑体"/>
          <w:sz w:val="18"/>
        </w:rPr>
      </w:pPr>
      <w:r>
        <w:rPr>
          <w:rFonts w:hint="eastAsia" w:ascii="仿宋" w:hAnsi="仿宋" w:eastAsia="仿宋"/>
          <w:b/>
          <w:color w:val="2B2B2B"/>
          <w:sz w:val="30"/>
          <w:szCs w:val="30"/>
        </w:rPr>
        <w:t>附件3：</w:t>
      </w:r>
    </w:p>
    <w:p>
      <w:pPr>
        <w:spacing w:after="0"/>
        <w:contextualSpacing/>
        <w:rPr>
          <w:rFonts w:eastAsia="仿宋_GB2312"/>
          <w:sz w:val="24"/>
        </w:rPr>
      </w:pPr>
    </w:p>
    <w:p>
      <w:pPr>
        <w:spacing w:after="0"/>
        <w:contextualSpacing/>
        <w:jc w:val="center"/>
        <w:rPr>
          <w:rFonts w:eastAsia="方正大标宋简体"/>
          <w:spacing w:val="20"/>
          <w:sz w:val="46"/>
        </w:rPr>
      </w:pPr>
      <w:r>
        <w:rPr>
          <w:rFonts w:hint="eastAsia" w:ascii="黑体" w:hAnsi="黑体" w:eastAsia="黑体" w:cs="黑体"/>
          <w:spacing w:val="20"/>
          <w:sz w:val="56"/>
          <w:szCs w:val="56"/>
        </w:rPr>
        <w:t>河南省图书情报研究项目</w:t>
      </w:r>
    </w:p>
    <w:p>
      <w:pPr>
        <w:spacing w:after="0"/>
        <w:contextualSpacing/>
        <w:jc w:val="center"/>
        <w:rPr>
          <w:rFonts w:eastAsia="仿宋_GB2312"/>
          <w:sz w:val="24"/>
        </w:rPr>
      </w:pPr>
    </w:p>
    <w:p>
      <w:pPr>
        <w:spacing w:after="0"/>
        <w:contextualSpacing/>
        <w:jc w:val="center"/>
        <w:rPr>
          <w:rFonts w:eastAsia="黑体"/>
          <w:sz w:val="66"/>
        </w:rPr>
      </w:pPr>
      <w:r>
        <w:rPr>
          <w:rFonts w:hint="eastAsia" w:eastAsia="黑体"/>
          <w:sz w:val="56"/>
          <w:szCs w:val="56"/>
        </w:rPr>
        <w:t>结 项 总 结 报 告</w:t>
      </w:r>
    </w:p>
    <w:p>
      <w:pPr>
        <w:spacing w:after="0"/>
        <w:contextualSpacing/>
        <w:rPr>
          <w:rFonts w:eastAsia="仿宋_GB2312"/>
          <w:sz w:val="24"/>
        </w:rPr>
      </w:pPr>
    </w:p>
    <w:p>
      <w:pPr>
        <w:spacing w:after="0"/>
        <w:contextualSpacing/>
        <w:rPr>
          <w:rFonts w:eastAsia="仿宋_GB2312"/>
          <w:sz w:val="24"/>
        </w:rPr>
      </w:pPr>
    </w:p>
    <w:p>
      <w:pPr>
        <w:spacing w:after="0"/>
        <w:contextualSpacing/>
        <w:rPr>
          <w:rFonts w:eastAsia="仿宋_GB2312"/>
          <w:sz w:val="24"/>
        </w:rPr>
      </w:pPr>
    </w:p>
    <w:p>
      <w:pPr>
        <w:spacing w:after="0"/>
        <w:contextualSpacing/>
        <w:rPr>
          <w:rFonts w:eastAsia="仿宋_GB2312"/>
          <w:sz w:val="24"/>
        </w:rPr>
      </w:pPr>
    </w:p>
    <w:p>
      <w:pPr>
        <w:spacing w:after="0"/>
        <w:contextualSpacing/>
        <w:rPr>
          <w:rFonts w:eastAsia="仿宋_GB2312"/>
          <w:sz w:val="24"/>
        </w:rPr>
      </w:pPr>
    </w:p>
    <w:p>
      <w:pPr>
        <w:spacing w:after="0"/>
        <w:contextualSpacing/>
        <w:rPr>
          <w:rFonts w:eastAsia="仿宋_GB2312"/>
          <w:sz w:val="24"/>
        </w:rPr>
      </w:pPr>
    </w:p>
    <w:p>
      <w:pPr>
        <w:spacing w:after="0"/>
        <w:contextualSpacing/>
        <w:rPr>
          <w:rFonts w:eastAsia="仿宋_GB2312"/>
          <w:sz w:val="24"/>
        </w:rPr>
      </w:pPr>
    </w:p>
    <w:p>
      <w:pPr>
        <w:spacing w:after="0"/>
        <w:ind w:firstLine="707" w:firstLineChars="160"/>
        <w:contextualSpacing/>
        <w:rPr>
          <w:rFonts w:eastAsia="黑体"/>
          <w:spacing w:val="71"/>
          <w:sz w:val="30"/>
        </w:rPr>
      </w:pPr>
    </w:p>
    <w:p>
      <w:pPr>
        <w:spacing w:after="0"/>
        <w:ind w:firstLine="707" w:firstLineChars="160"/>
        <w:contextualSpacing/>
        <w:rPr>
          <w:rFonts w:eastAsia="黑体"/>
          <w:spacing w:val="71"/>
          <w:sz w:val="30"/>
        </w:rPr>
      </w:pPr>
    </w:p>
    <w:p>
      <w:pPr>
        <w:spacing w:after="0" w:line="720" w:lineRule="exact"/>
        <w:ind w:firstLine="707" w:firstLineChars="160"/>
        <w:contextualSpacing/>
        <w:rPr>
          <w:rFonts w:eastAsia="黑体"/>
          <w:spacing w:val="71"/>
          <w:sz w:val="30"/>
        </w:rPr>
      </w:pPr>
      <w:r>
        <w:rPr>
          <w:rFonts w:hint="eastAsia" w:eastAsia="黑体"/>
          <w:spacing w:val="71"/>
          <w:sz w:val="30"/>
        </w:rPr>
        <w:t>项目名称：</w:t>
      </w:r>
    </w:p>
    <w:p>
      <w:pPr>
        <w:spacing w:after="0" w:line="720" w:lineRule="exact"/>
        <w:ind w:firstLine="700" w:firstLineChars="198"/>
        <w:contextualSpacing/>
        <w:rPr>
          <w:rFonts w:eastAsia="黑体"/>
          <w:spacing w:val="27"/>
          <w:sz w:val="30"/>
        </w:rPr>
      </w:pPr>
      <w:r>
        <w:rPr>
          <w:rFonts w:hint="eastAsia" w:eastAsia="黑体"/>
          <w:spacing w:val="27"/>
          <w:sz w:val="30"/>
        </w:rPr>
        <w:t>项目负责人：</w:t>
      </w:r>
    </w:p>
    <w:p>
      <w:pPr>
        <w:spacing w:after="0" w:line="720" w:lineRule="exact"/>
        <w:ind w:firstLine="707" w:firstLineChars="160"/>
        <w:contextualSpacing/>
        <w:rPr>
          <w:rFonts w:eastAsia="黑体"/>
          <w:spacing w:val="27"/>
          <w:sz w:val="30"/>
        </w:rPr>
      </w:pPr>
      <w:r>
        <w:rPr>
          <w:rFonts w:hint="eastAsia" w:eastAsia="黑体"/>
          <w:spacing w:val="71"/>
          <w:sz w:val="30"/>
        </w:rPr>
        <w:t>联系电话：</w:t>
      </w:r>
      <w:r>
        <w:rPr>
          <w:rFonts w:hint="eastAsia" w:eastAsia="黑体"/>
          <w:spacing w:val="27"/>
          <w:sz w:val="30"/>
        </w:rPr>
        <w:t xml:space="preserve"> </w:t>
      </w:r>
    </w:p>
    <w:p>
      <w:pPr>
        <w:spacing w:after="0" w:line="720" w:lineRule="exact"/>
        <w:ind w:firstLine="600" w:firstLineChars="200"/>
        <w:contextualSpacing/>
        <w:rPr>
          <w:rFonts w:eastAsia="黑体"/>
          <w:sz w:val="30"/>
        </w:rPr>
      </w:pPr>
      <w:r>
        <w:rPr>
          <w:rFonts w:hint="eastAsia" w:eastAsia="黑体"/>
          <w:sz w:val="30"/>
        </w:rPr>
        <w:t>计划完成时间：</w:t>
      </w:r>
    </w:p>
    <w:p>
      <w:pPr>
        <w:spacing w:after="0" w:line="720" w:lineRule="exact"/>
        <w:ind w:firstLine="600" w:firstLineChars="200"/>
        <w:contextualSpacing/>
        <w:rPr>
          <w:rFonts w:eastAsia="黑体"/>
          <w:sz w:val="30"/>
        </w:rPr>
      </w:pPr>
      <w:r>
        <w:rPr>
          <w:rFonts w:hint="eastAsia" w:eastAsia="黑体"/>
          <w:sz w:val="30"/>
        </w:rPr>
        <w:t>实际完成时间：</w:t>
      </w:r>
    </w:p>
    <w:p>
      <w:pPr>
        <w:spacing w:after="0" w:line="720" w:lineRule="exact"/>
        <w:ind w:firstLine="655" w:firstLineChars="206"/>
        <w:contextualSpacing/>
        <w:rPr>
          <w:rFonts w:eastAsia="黑体"/>
          <w:spacing w:val="9"/>
          <w:sz w:val="30"/>
        </w:rPr>
      </w:pPr>
      <w:r>
        <w:rPr>
          <w:rFonts w:hint="eastAsia" w:eastAsia="黑体"/>
          <w:spacing w:val="9"/>
          <w:sz w:val="30"/>
        </w:rPr>
        <w:t>填 报 日 期：</w:t>
      </w:r>
    </w:p>
    <w:p>
      <w:pPr>
        <w:spacing w:after="0"/>
        <w:contextualSpacing/>
        <w:rPr>
          <w:rFonts w:eastAsia="仿宋_GB2312"/>
          <w:spacing w:val="9"/>
          <w:sz w:val="24"/>
        </w:rPr>
      </w:pPr>
    </w:p>
    <w:p>
      <w:pPr>
        <w:spacing w:after="0"/>
        <w:contextualSpacing/>
        <w:rPr>
          <w:rFonts w:eastAsia="仿宋_GB2312"/>
          <w:spacing w:val="9"/>
          <w:sz w:val="24"/>
        </w:rPr>
      </w:pPr>
    </w:p>
    <w:p>
      <w:pPr>
        <w:spacing w:after="0"/>
        <w:contextualSpacing/>
        <w:rPr>
          <w:rFonts w:eastAsia="仿宋_GB2312"/>
          <w:spacing w:val="9"/>
          <w:sz w:val="24"/>
        </w:rPr>
      </w:pPr>
    </w:p>
    <w:p>
      <w:pPr>
        <w:spacing w:after="0"/>
        <w:contextualSpacing/>
        <w:jc w:val="center"/>
        <w:rPr>
          <w:rFonts w:eastAsia="黑体"/>
          <w:spacing w:val="20"/>
          <w:sz w:val="32"/>
          <w:szCs w:val="32"/>
        </w:rPr>
      </w:pPr>
      <w:r>
        <w:rPr>
          <w:rFonts w:eastAsia="黑体"/>
          <w:spacing w:val="20"/>
          <w:sz w:val="30"/>
        </w:rPr>
        <w:br w:type="page"/>
      </w:r>
      <w:r>
        <w:rPr>
          <w:rFonts w:hint="eastAsia" w:eastAsia="黑体"/>
          <w:spacing w:val="20"/>
          <w:sz w:val="32"/>
          <w:szCs w:val="32"/>
        </w:rPr>
        <w:t>填 报 说 明</w:t>
      </w:r>
    </w:p>
    <w:p>
      <w:pPr>
        <w:spacing w:after="0"/>
        <w:ind w:firstLine="777" w:firstLineChars="216"/>
        <w:contextualSpacing/>
        <w:rPr>
          <w:rFonts w:ascii="仿宋_GB2312" w:eastAsia="仿宋_GB2312"/>
          <w:spacing w:val="20"/>
          <w:sz w:val="32"/>
        </w:rPr>
      </w:pPr>
    </w:p>
    <w:p>
      <w:pPr>
        <w:spacing w:after="0" w:line="360" w:lineRule="auto"/>
        <w:ind w:firstLine="680" w:firstLineChars="200"/>
        <w:contextualSpacing/>
        <w:rPr>
          <w:rFonts w:ascii="仿宋_GB2312" w:eastAsia="仿宋_GB2312"/>
          <w:spacing w:val="20"/>
          <w:sz w:val="30"/>
          <w:szCs w:val="30"/>
        </w:rPr>
      </w:pPr>
      <w:r>
        <w:rPr>
          <w:rFonts w:hint="eastAsia" w:ascii="仿宋_GB2312" w:eastAsia="仿宋_GB2312"/>
          <w:spacing w:val="20"/>
          <w:sz w:val="30"/>
          <w:szCs w:val="30"/>
        </w:rPr>
        <w:t>1、《结项总结报告》是河南省图书情报研究项目实施完成后的回顾与总结，是评价研究工作的依据。项目负责人须认真填写，填写内容必须真实、准确、齐全。</w:t>
      </w:r>
    </w:p>
    <w:p>
      <w:pPr>
        <w:spacing w:after="0" w:line="360" w:lineRule="auto"/>
        <w:ind w:firstLine="680" w:firstLineChars="200"/>
        <w:contextualSpacing/>
        <w:rPr>
          <w:rFonts w:ascii="仿宋_GB2312" w:eastAsia="仿宋_GB2312"/>
          <w:spacing w:val="20"/>
          <w:sz w:val="30"/>
          <w:szCs w:val="30"/>
        </w:rPr>
      </w:pPr>
      <w:r>
        <w:rPr>
          <w:rFonts w:hint="eastAsia" w:ascii="仿宋_GB2312" w:eastAsia="仿宋_GB2312"/>
          <w:spacing w:val="20"/>
          <w:sz w:val="30"/>
          <w:szCs w:val="30"/>
        </w:rPr>
        <w:t>2、《结项总结报告》的规格为210mm×297mm(A4复印纸)，于左侧装订成册。各栏空格不够时，请自选加页。除签章、盖章之外，一律打印。</w:t>
      </w: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ind w:firstLine="727" w:firstLineChars="202"/>
        <w:contextualSpacing/>
        <w:rPr>
          <w:rFonts w:ascii="黑体" w:eastAsia="黑体"/>
          <w:spacing w:val="20"/>
          <w:sz w:val="32"/>
        </w:rPr>
      </w:pPr>
    </w:p>
    <w:p>
      <w:pPr>
        <w:spacing w:after="0" w:line="520" w:lineRule="exact"/>
        <w:contextualSpacing/>
        <w:rPr>
          <w:rFonts w:ascii="黑体" w:eastAsia="黑体"/>
          <w:spacing w:val="20"/>
          <w:sz w:val="32"/>
        </w:rPr>
      </w:pPr>
    </w:p>
    <w:p>
      <w:pPr>
        <w:spacing w:after="0" w:line="520" w:lineRule="exact"/>
        <w:contextualSpacing/>
        <w:rPr>
          <w:rFonts w:ascii="黑体" w:eastAsia="黑体"/>
          <w:spacing w:val="20"/>
          <w:sz w:val="32"/>
        </w:rPr>
      </w:pPr>
    </w:p>
    <w:p>
      <w:pPr>
        <w:spacing w:after="0" w:line="520" w:lineRule="exact"/>
        <w:contextualSpacing/>
        <w:jc w:val="center"/>
        <w:rPr>
          <w:rFonts w:eastAsia="黑体"/>
          <w:spacing w:val="20"/>
          <w:sz w:val="34"/>
        </w:rPr>
      </w:pPr>
    </w:p>
    <w:p>
      <w:pPr>
        <w:spacing w:after="0" w:line="520" w:lineRule="exact"/>
        <w:contextualSpacing/>
        <w:jc w:val="center"/>
        <w:rPr>
          <w:rFonts w:eastAsia="黑体"/>
          <w:spacing w:val="20"/>
          <w:sz w:val="34"/>
        </w:rPr>
      </w:pPr>
      <w:r>
        <w:rPr>
          <w:rFonts w:hint="eastAsia" w:eastAsia="黑体"/>
          <w:spacing w:val="20"/>
          <w:sz w:val="34"/>
        </w:rPr>
        <w:t>河南省图书情报研究项目结题简表</w:t>
      </w:r>
    </w:p>
    <w:p>
      <w:pPr>
        <w:spacing w:after="0" w:line="520" w:lineRule="exact"/>
        <w:ind w:firstLine="686" w:firstLineChars="202"/>
        <w:contextualSpacing/>
        <w:rPr>
          <w:rFonts w:eastAsia="黑体"/>
          <w:spacing w:val="20"/>
          <w:sz w:val="30"/>
        </w:rPr>
      </w:pPr>
    </w:p>
    <w:tbl>
      <w:tblPr>
        <w:tblStyle w:val="9"/>
        <w:tblW w:w="95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79"/>
        <w:gridCol w:w="149"/>
        <w:gridCol w:w="1169"/>
        <w:gridCol w:w="192"/>
        <w:gridCol w:w="10"/>
        <w:gridCol w:w="1096"/>
        <w:gridCol w:w="448"/>
        <w:gridCol w:w="239"/>
        <w:gridCol w:w="622"/>
        <w:gridCol w:w="779"/>
        <w:gridCol w:w="47"/>
        <w:gridCol w:w="484"/>
        <w:gridCol w:w="870"/>
        <w:gridCol w:w="475"/>
        <w:gridCol w:w="47"/>
        <w:gridCol w:w="1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5" w:hRule="exact"/>
          <w:jc w:val="center"/>
        </w:trPr>
        <w:tc>
          <w:tcPr>
            <w:tcW w:w="1640"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项目</w:t>
            </w:r>
            <w:r>
              <w:rPr>
                <w:rFonts w:hint="eastAsia" w:ascii="仿宋_GB2312" w:hAnsi="宋体" w:eastAsia="仿宋_GB2312"/>
                <w:spacing w:val="20"/>
                <w:sz w:val="24"/>
                <w:szCs w:val="24"/>
              </w:rPr>
              <w:t>名称</w:t>
            </w:r>
          </w:p>
        </w:tc>
        <w:tc>
          <w:tcPr>
            <w:tcW w:w="7868" w:type="dxa"/>
            <w:gridSpan w:val="15"/>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5" w:hRule="exact"/>
          <w:jc w:val="center"/>
        </w:trPr>
        <w:tc>
          <w:tcPr>
            <w:tcW w:w="1640"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项目负责人</w:t>
            </w:r>
          </w:p>
        </w:tc>
        <w:tc>
          <w:tcPr>
            <w:tcW w:w="1520" w:type="dxa"/>
            <w:gridSpan w:val="4"/>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783"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职务职称</w:t>
            </w:r>
          </w:p>
        </w:tc>
        <w:tc>
          <w:tcPr>
            <w:tcW w:w="1401"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401"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参加人数</w:t>
            </w:r>
          </w:p>
        </w:tc>
        <w:tc>
          <w:tcPr>
            <w:tcW w:w="1763"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5" w:hRule="exact"/>
          <w:jc w:val="center"/>
        </w:trPr>
        <w:tc>
          <w:tcPr>
            <w:tcW w:w="1640" w:type="dxa"/>
            <w:gridSpan w:val="2"/>
            <w:vMerge w:val="restart"/>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课题组成员</w:t>
            </w:r>
          </w:p>
        </w:tc>
        <w:tc>
          <w:tcPr>
            <w:tcW w:w="1318"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高 级</w:t>
            </w:r>
          </w:p>
        </w:tc>
        <w:tc>
          <w:tcPr>
            <w:tcW w:w="1298"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中 级</w:t>
            </w:r>
          </w:p>
        </w:tc>
        <w:tc>
          <w:tcPr>
            <w:tcW w:w="1309"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初 级</w:t>
            </w:r>
          </w:p>
        </w:tc>
        <w:tc>
          <w:tcPr>
            <w:tcW w:w="1310"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博 士</w:t>
            </w:r>
          </w:p>
        </w:tc>
        <w:tc>
          <w:tcPr>
            <w:tcW w:w="1345"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硕 士</w:t>
            </w:r>
          </w:p>
        </w:tc>
        <w:tc>
          <w:tcPr>
            <w:tcW w:w="1288"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本 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5" w:hRule="exact"/>
          <w:jc w:val="center"/>
        </w:trPr>
        <w:tc>
          <w:tcPr>
            <w:tcW w:w="1640" w:type="dxa"/>
            <w:gridSpan w:val="2"/>
            <w:vMerge w:val="continue"/>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318"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298"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309"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310" w:type="dxa"/>
            <w:gridSpan w:val="3"/>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345"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c>
          <w:tcPr>
            <w:tcW w:w="1288" w:type="dxa"/>
            <w:gridSpan w:val="2"/>
            <w:vAlign w:val="center"/>
          </w:tcPr>
          <w:p>
            <w:pPr>
              <w:spacing w:after="0" w:line="520" w:lineRule="exact"/>
              <w:ind w:left="-61" w:leftChars="-28" w:right="-94" w:rightChars="-43"/>
              <w:contextualSpacing/>
              <w:jc w:val="center"/>
              <w:rPr>
                <w:rFonts w:ascii="仿宋_GB2312" w:hAnsi="宋体" w:eastAsia="仿宋_GB2312"/>
                <w:spacing w:val="2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5" w:hRule="atLeast"/>
          <w:jc w:val="center"/>
        </w:trPr>
        <w:tc>
          <w:tcPr>
            <w:tcW w:w="761" w:type="dxa"/>
            <w:vMerge w:val="restart"/>
            <w:textDirection w:val="tbRlV"/>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完成论文论著</w:t>
            </w:r>
            <w:r>
              <w:rPr>
                <w:rFonts w:hint="eastAsia" w:ascii="仿宋_GB2312" w:hAnsi="宋体" w:eastAsia="仿宋_GB2312"/>
                <w:spacing w:val="-20"/>
                <w:sz w:val="24"/>
                <w:szCs w:val="24"/>
              </w:rPr>
              <w:t>（编、册</w:t>
            </w:r>
            <w:r>
              <w:rPr>
                <w:rFonts w:hint="eastAsia" w:ascii="仿宋_GB2312" w:hAnsi="宋体" w:eastAsia="仿宋_GB2312"/>
                <w:spacing w:val="20"/>
                <w:sz w:val="24"/>
                <w:szCs w:val="24"/>
              </w:rPr>
              <w:t>）</w:t>
            </w:r>
          </w:p>
        </w:tc>
        <w:tc>
          <w:tcPr>
            <w:tcW w:w="5630" w:type="dxa"/>
            <w:gridSpan w:val="11"/>
            <w:vAlign w:val="center"/>
          </w:tcPr>
          <w:p>
            <w:pPr>
              <w:spacing w:after="0" w:line="520" w:lineRule="exact"/>
              <w:ind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期刊发表</w:t>
            </w:r>
          </w:p>
        </w:tc>
        <w:tc>
          <w:tcPr>
            <w:tcW w:w="3117" w:type="dxa"/>
            <w:gridSpan w:val="5"/>
            <w:vAlign w:val="center"/>
          </w:tcPr>
          <w:p>
            <w:pPr>
              <w:spacing w:after="0" w:line="520" w:lineRule="exact"/>
              <w:ind w:left="-61" w:leftChars="-28" w:right="-94" w:rightChars="-43"/>
              <w:contextualSpacing/>
              <w:jc w:val="center"/>
              <w:rPr>
                <w:rFonts w:ascii="仿宋_GB2312" w:hAnsi="宋体" w:eastAsia="仿宋_GB2312"/>
                <w:spacing w:val="20"/>
                <w:sz w:val="24"/>
                <w:szCs w:val="24"/>
              </w:rPr>
            </w:pPr>
            <w:r>
              <w:rPr>
                <w:rFonts w:hint="eastAsia" w:ascii="仿宋_GB2312" w:hAnsi="宋体" w:eastAsia="仿宋_GB2312"/>
                <w:spacing w:val="20"/>
                <w:sz w:val="24"/>
                <w:szCs w:val="24"/>
              </w:rPr>
              <w:t>专著出版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60" w:hRule="atLeast"/>
          <w:jc w:val="center"/>
        </w:trPr>
        <w:tc>
          <w:tcPr>
            <w:tcW w:w="761" w:type="dxa"/>
            <w:vMerge w:val="continue"/>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028"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361" w:type="dxa"/>
            <w:gridSpan w:val="2"/>
            <w:vAlign w:val="center"/>
          </w:tcPr>
          <w:p>
            <w:pPr>
              <w:spacing w:after="0" w:line="360" w:lineRule="exact"/>
              <w:ind w:left="-61" w:leftChars="-28" w:right="-94" w:rightChars="-43"/>
              <w:contextualSpacing/>
              <w:rPr>
                <w:rFonts w:ascii="仿宋_GB2312" w:hAnsi="宋体" w:eastAsia="仿宋_GB2312"/>
                <w:sz w:val="24"/>
                <w:szCs w:val="24"/>
              </w:rPr>
            </w:pPr>
            <w:r>
              <w:rPr>
                <w:rFonts w:hint="eastAsia" w:ascii="仿宋_GB2312" w:hAnsi="宋体" w:eastAsia="仿宋_GB2312"/>
                <w:sz w:val="24"/>
                <w:szCs w:val="24"/>
              </w:rPr>
              <w:t xml:space="preserve">核心期刊 </w:t>
            </w:r>
          </w:p>
        </w:tc>
        <w:tc>
          <w:tcPr>
            <w:tcW w:w="1554" w:type="dxa"/>
            <w:gridSpan w:val="3"/>
            <w:vAlign w:val="center"/>
          </w:tcPr>
          <w:p>
            <w:pPr>
              <w:spacing w:after="0" w:line="36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非核心期刊</w:t>
            </w:r>
          </w:p>
        </w:tc>
        <w:tc>
          <w:tcPr>
            <w:tcW w:w="1687" w:type="dxa"/>
            <w:gridSpan w:val="4"/>
            <w:vAlign w:val="center"/>
          </w:tcPr>
          <w:p>
            <w:pPr>
              <w:spacing w:after="0" w:line="36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国外学</w:t>
            </w:r>
          </w:p>
          <w:p>
            <w:pPr>
              <w:spacing w:after="0" w:line="36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术刊物</w:t>
            </w:r>
          </w:p>
        </w:tc>
        <w:tc>
          <w:tcPr>
            <w:tcW w:w="1876" w:type="dxa"/>
            <w:gridSpan w:val="4"/>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己出版</w:t>
            </w:r>
          </w:p>
        </w:tc>
        <w:tc>
          <w:tcPr>
            <w:tcW w:w="1241" w:type="dxa"/>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拟出版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6" w:hRule="atLeast"/>
          <w:jc w:val="center"/>
        </w:trPr>
        <w:tc>
          <w:tcPr>
            <w:tcW w:w="761" w:type="dxa"/>
            <w:vMerge w:val="continue"/>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028"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国际</w:t>
            </w:r>
          </w:p>
        </w:tc>
        <w:tc>
          <w:tcPr>
            <w:tcW w:w="1361"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554" w:type="dxa"/>
            <w:gridSpan w:val="3"/>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687" w:type="dxa"/>
            <w:gridSpan w:val="4"/>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876" w:type="dxa"/>
            <w:gridSpan w:val="4"/>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241" w:type="dxa"/>
            <w:vAlign w:val="center"/>
          </w:tcPr>
          <w:p>
            <w:pPr>
              <w:spacing w:after="0" w:line="520" w:lineRule="exact"/>
              <w:ind w:left="-61" w:leftChars="-28" w:right="-94" w:rightChars="-43"/>
              <w:contextualSpacing/>
              <w:jc w:val="center"/>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 w:hRule="atLeast"/>
          <w:jc w:val="center"/>
        </w:trPr>
        <w:tc>
          <w:tcPr>
            <w:tcW w:w="761" w:type="dxa"/>
            <w:vMerge w:val="continue"/>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028"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国内</w:t>
            </w:r>
          </w:p>
        </w:tc>
        <w:tc>
          <w:tcPr>
            <w:tcW w:w="1361" w:type="dxa"/>
            <w:gridSpan w:val="2"/>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554" w:type="dxa"/>
            <w:gridSpan w:val="3"/>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687" w:type="dxa"/>
            <w:gridSpan w:val="4"/>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876" w:type="dxa"/>
            <w:gridSpan w:val="4"/>
            <w:vAlign w:val="center"/>
          </w:tcPr>
          <w:p>
            <w:pPr>
              <w:spacing w:after="0" w:line="520" w:lineRule="exact"/>
              <w:ind w:left="-61" w:leftChars="-28" w:right="-94" w:rightChars="-43"/>
              <w:contextualSpacing/>
              <w:jc w:val="center"/>
              <w:rPr>
                <w:rFonts w:ascii="仿宋_GB2312" w:hAnsi="宋体" w:eastAsia="仿宋_GB2312"/>
                <w:sz w:val="24"/>
                <w:szCs w:val="24"/>
              </w:rPr>
            </w:pPr>
          </w:p>
        </w:tc>
        <w:tc>
          <w:tcPr>
            <w:tcW w:w="1241" w:type="dxa"/>
            <w:vAlign w:val="center"/>
          </w:tcPr>
          <w:p>
            <w:pPr>
              <w:spacing w:after="0" w:line="520" w:lineRule="exact"/>
              <w:ind w:left="-61" w:leftChars="-28" w:right="-94" w:rightChars="-43"/>
              <w:contextualSpacing/>
              <w:jc w:val="center"/>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13" w:hRule="atLeast"/>
          <w:jc w:val="center"/>
        </w:trPr>
        <w:tc>
          <w:tcPr>
            <w:tcW w:w="761" w:type="dxa"/>
            <w:tcBorders>
              <w:bottom w:val="single" w:color="auto" w:sz="4" w:space="0"/>
            </w:tcBorders>
            <w:textDirection w:val="tbRlV"/>
            <w:vAlign w:val="center"/>
          </w:tcPr>
          <w:p>
            <w:pPr>
              <w:spacing w:after="0" w:line="520" w:lineRule="exact"/>
              <w:ind w:left="-61" w:leftChars="-28" w:right="-94" w:rightChars="-43"/>
              <w:contextualSpacing/>
              <w:jc w:val="center"/>
              <w:rPr>
                <w:rFonts w:ascii="仿宋_GB2312" w:hAnsi="宋体" w:eastAsia="仿宋_GB2312"/>
                <w:sz w:val="24"/>
                <w:szCs w:val="24"/>
              </w:rPr>
            </w:pPr>
            <w:r>
              <w:rPr>
                <w:rFonts w:hint="eastAsia" w:ascii="仿宋_GB2312" w:hAnsi="宋体" w:eastAsia="仿宋_GB2312"/>
                <w:sz w:val="24"/>
                <w:szCs w:val="24"/>
              </w:rPr>
              <w:t>研究成果应用情况</w:t>
            </w:r>
          </w:p>
        </w:tc>
        <w:tc>
          <w:tcPr>
            <w:tcW w:w="8747" w:type="dxa"/>
            <w:gridSpan w:val="16"/>
            <w:tcBorders>
              <w:bottom w:val="single" w:color="auto" w:sz="4" w:space="0"/>
            </w:tcBorders>
            <w:vAlign w:val="center"/>
          </w:tcPr>
          <w:p>
            <w:pPr>
              <w:spacing w:after="0" w:line="520" w:lineRule="exact"/>
              <w:ind w:left="-61" w:leftChars="-28" w:right="-94" w:rightChars="-43"/>
              <w:contextualSpacing/>
              <w:rPr>
                <w:rFonts w:ascii="仿宋_GB2312" w:hAnsi="宋体" w:eastAsia="仿宋_GB2312"/>
                <w:sz w:val="24"/>
                <w:szCs w:val="24"/>
              </w:rPr>
            </w:pPr>
            <w:r>
              <w:rPr>
                <w:rFonts w:hint="eastAsia" w:ascii="仿宋_GB2312" w:hAnsi="宋体" w:eastAsia="仿宋_GB2312"/>
                <w:sz w:val="24"/>
                <w:szCs w:val="24"/>
              </w:rPr>
              <w:t>（包括文章引用；本单位、社会（企业）、政府部门应用；领导批示等）</w:t>
            </w: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p>
            <w:pPr>
              <w:spacing w:after="0" w:line="520" w:lineRule="exact"/>
              <w:ind w:left="-61" w:leftChars="-28" w:right="-94" w:rightChars="-43"/>
              <w:contextualSpacing/>
              <w:jc w:val="center"/>
              <w:rPr>
                <w:rFonts w:ascii="仿宋_GB2312" w:hAnsi="宋体" w:eastAsia="仿宋_GB2312"/>
                <w:sz w:val="24"/>
                <w:szCs w:val="24"/>
              </w:rPr>
            </w:pPr>
          </w:p>
        </w:tc>
      </w:tr>
    </w:tbl>
    <w:p>
      <w:pPr>
        <w:spacing w:after="0" w:line="520" w:lineRule="exact"/>
        <w:contextualSpacing/>
        <w:jc w:val="center"/>
        <w:rPr>
          <w:rFonts w:ascii="黑体" w:eastAsia="黑体"/>
          <w:spacing w:val="20"/>
          <w:sz w:val="32"/>
        </w:rPr>
      </w:pPr>
      <w:r>
        <w:rPr>
          <w:rFonts w:hint="eastAsia" w:ascii="黑体" w:eastAsia="黑体"/>
          <w:spacing w:val="20"/>
          <w:sz w:val="32"/>
        </w:rPr>
        <w:t>研究工作总结</w:t>
      </w:r>
    </w:p>
    <w:tbl>
      <w:tblPr>
        <w:tblStyle w:val="9"/>
        <w:tblW w:w="90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80" w:hRule="atLeast"/>
          <w:jc w:val="center"/>
        </w:trPr>
        <w:tc>
          <w:tcPr>
            <w:tcW w:w="9067" w:type="dxa"/>
          </w:tcPr>
          <w:p>
            <w:pPr>
              <w:spacing w:after="0"/>
              <w:ind w:firstLine="560" w:firstLineChars="200"/>
              <w:contextualSpacing/>
              <w:rPr>
                <w:rFonts w:ascii="仿宋_GB2312" w:eastAsia="仿宋_GB2312"/>
                <w:spacing w:val="20"/>
                <w:sz w:val="24"/>
                <w:szCs w:val="24"/>
              </w:rPr>
            </w:pPr>
          </w:p>
          <w:p>
            <w:pPr>
              <w:spacing w:after="0" w:line="360" w:lineRule="auto"/>
              <w:ind w:firstLine="560" w:firstLineChars="200"/>
              <w:contextualSpacing/>
              <w:rPr>
                <w:rFonts w:ascii="仿宋_GB2312" w:eastAsia="仿宋_GB2312"/>
                <w:spacing w:val="20"/>
                <w:sz w:val="24"/>
                <w:szCs w:val="24"/>
              </w:rPr>
            </w:pPr>
            <w:r>
              <w:rPr>
                <w:rFonts w:hint="eastAsia" w:ascii="仿宋_GB2312" w:eastAsia="仿宋_GB2312"/>
                <w:spacing w:val="20"/>
                <w:sz w:val="24"/>
                <w:szCs w:val="24"/>
              </w:rPr>
              <w:t>请按照下列提纲填写，要求简明扼要，实事求是，不超过2000字（可根据需要另加页）。</w:t>
            </w:r>
          </w:p>
          <w:p>
            <w:pPr>
              <w:spacing w:after="0" w:line="360" w:lineRule="auto"/>
              <w:ind w:firstLine="560" w:firstLineChars="200"/>
              <w:contextualSpacing/>
              <w:rPr>
                <w:rFonts w:ascii="仿宋_GB2312" w:eastAsia="仿宋_GB2312"/>
                <w:spacing w:val="20"/>
                <w:sz w:val="24"/>
                <w:szCs w:val="24"/>
              </w:rPr>
            </w:pPr>
            <w:r>
              <w:rPr>
                <w:rFonts w:hint="eastAsia" w:ascii="仿宋_GB2312" w:eastAsia="仿宋_GB2312"/>
                <w:spacing w:val="20"/>
                <w:sz w:val="24"/>
                <w:szCs w:val="24"/>
              </w:rPr>
              <w:t>1、主要研究内容及研究方法。</w:t>
            </w:r>
          </w:p>
          <w:p>
            <w:pPr>
              <w:spacing w:after="0" w:line="360" w:lineRule="auto"/>
              <w:ind w:firstLine="560" w:firstLineChars="200"/>
              <w:contextualSpacing/>
              <w:rPr>
                <w:rFonts w:ascii="仿宋_GB2312" w:eastAsia="仿宋_GB2312"/>
                <w:spacing w:val="20"/>
                <w:sz w:val="24"/>
                <w:szCs w:val="24"/>
              </w:rPr>
            </w:pPr>
            <w:r>
              <w:rPr>
                <w:rFonts w:hint="eastAsia" w:ascii="仿宋_GB2312" w:eastAsia="仿宋_GB2312"/>
                <w:spacing w:val="20"/>
                <w:sz w:val="24"/>
                <w:szCs w:val="24"/>
              </w:rPr>
              <w:t>2、主要研究结果。特别是说明主要的创新之处，并有具体的内容和必要的数据。</w:t>
            </w:r>
          </w:p>
          <w:p>
            <w:pPr>
              <w:spacing w:after="0" w:line="360" w:lineRule="auto"/>
              <w:ind w:firstLine="560" w:firstLineChars="200"/>
              <w:contextualSpacing/>
              <w:rPr>
                <w:rFonts w:ascii="仿宋_GB2312" w:eastAsia="仿宋_GB2312"/>
                <w:spacing w:val="20"/>
                <w:sz w:val="24"/>
                <w:szCs w:val="24"/>
              </w:rPr>
            </w:pPr>
            <w:r>
              <w:rPr>
                <w:rFonts w:hint="eastAsia" w:ascii="仿宋_GB2312" w:eastAsia="仿宋_GB2312"/>
                <w:spacing w:val="20"/>
                <w:sz w:val="24"/>
                <w:szCs w:val="24"/>
              </w:rPr>
              <w:t>3、此项研究的科学意义和应用前景，社会的反映和引用情况，特别是政府、部门采用和领导批示的情况。</w:t>
            </w:r>
          </w:p>
          <w:p>
            <w:pPr>
              <w:spacing w:after="0" w:line="360" w:lineRule="auto"/>
              <w:ind w:firstLine="560" w:firstLineChars="200"/>
              <w:contextualSpacing/>
              <w:rPr>
                <w:rFonts w:ascii="仿宋_GB2312" w:eastAsia="仿宋_GB2312"/>
                <w:spacing w:val="20"/>
                <w:sz w:val="24"/>
                <w:szCs w:val="24"/>
              </w:rPr>
            </w:pPr>
            <w:r>
              <w:rPr>
                <w:rFonts w:hint="eastAsia" w:ascii="仿宋_GB2312" w:eastAsia="仿宋_GB2312"/>
                <w:spacing w:val="20"/>
                <w:sz w:val="24"/>
                <w:szCs w:val="24"/>
              </w:rPr>
              <w:t>4、与预期计划和目标比较，说明完成情况及存在问题。</w:t>
            </w:r>
          </w:p>
          <w:p>
            <w:pPr>
              <w:spacing w:after="0"/>
              <w:ind w:left="116" w:leftChars="53" w:right="110" w:rightChars="50" w:firstLine="680" w:firstLineChars="200"/>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left="116" w:leftChars="53" w:right="110" w:rightChars="50" w:firstLine="642" w:firstLineChars="189"/>
              <w:contextualSpacing/>
              <w:rPr>
                <w:rFonts w:ascii="仿宋_GB2312" w:eastAsia="仿宋_GB2312"/>
                <w:spacing w:val="20"/>
                <w:sz w:val="30"/>
              </w:rPr>
            </w:pPr>
          </w:p>
          <w:p>
            <w:pPr>
              <w:spacing w:after="0" w:line="620" w:lineRule="exact"/>
              <w:ind w:right="110" w:rightChars="50"/>
              <w:contextualSpacing/>
              <w:rPr>
                <w:rFonts w:ascii="仿宋_GB2312" w:eastAsia="仿宋_GB2312"/>
                <w:spacing w:val="20"/>
                <w:sz w:val="30"/>
              </w:rPr>
            </w:pPr>
          </w:p>
          <w:p>
            <w:pPr>
              <w:spacing w:after="0" w:line="620" w:lineRule="exact"/>
              <w:ind w:left="116" w:leftChars="53" w:right="110" w:rightChars="50" w:firstLine="3889" w:firstLineChars="1389"/>
              <w:contextualSpacing/>
              <w:rPr>
                <w:rFonts w:ascii="仿宋_GB2312" w:eastAsia="仿宋_GB2312"/>
                <w:spacing w:val="20"/>
                <w:sz w:val="24"/>
                <w:szCs w:val="24"/>
              </w:rPr>
            </w:pPr>
            <w:r>
              <w:rPr>
                <w:rFonts w:hint="eastAsia" w:ascii="仿宋_GB2312" w:eastAsia="仿宋_GB2312"/>
                <w:spacing w:val="20"/>
                <w:sz w:val="24"/>
                <w:szCs w:val="24"/>
              </w:rPr>
              <w:t>项目负责人（签章）：</w:t>
            </w:r>
          </w:p>
          <w:p>
            <w:pPr>
              <w:spacing w:after="0" w:line="620" w:lineRule="exact"/>
              <w:ind w:left="116" w:leftChars="53" w:right="110" w:rightChars="50" w:firstLine="5849" w:firstLineChars="2089"/>
              <w:contextualSpacing/>
              <w:rPr>
                <w:rFonts w:eastAsia="黑体"/>
                <w:spacing w:val="20"/>
                <w:sz w:val="30"/>
              </w:rPr>
            </w:pPr>
            <w:r>
              <w:rPr>
                <w:rFonts w:hint="eastAsia" w:ascii="仿宋_GB2312" w:eastAsia="仿宋_GB2312"/>
                <w:spacing w:val="20"/>
                <w:sz w:val="24"/>
                <w:szCs w:val="24"/>
              </w:rPr>
              <w:t>年   月   日</w:t>
            </w:r>
          </w:p>
        </w:tc>
      </w:tr>
    </w:tbl>
    <w:p>
      <w:pPr>
        <w:spacing w:after="0" w:line="460" w:lineRule="exact"/>
        <w:contextualSpacing/>
        <w:sectPr>
          <w:footerReference r:id="rId5" w:type="first"/>
          <w:footerReference r:id="rId3" w:type="default"/>
          <w:footerReference r:id="rId4" w:type="even"/>
          <w:pgSz w:w="11906" w:h="16838"/>
          <w:pgMar w:top="1474" w:right="1361" w:bottom="1474" w:left="1418" w:header="851" w:footer="992" w:gutter="0"/>
          <w:pgNumType w:start="21"/>
          <w:cols w:space="720" w:num="1"/>
          <w:titlePg/>
          <w:docGrid w:type="linesAndChars" w:linePitch="312" w:charSpace="0"/>
        </w:sectPr>
      </w:pPr>
    </w:p>
    <w:p>
      <w:pPr>
        <w:spacing w:after="0"/>
        <w:contextualSpacing/>
      </w:pPr>
    </w:p>
    <w:tbl>
      <w:tblPr>
        <w:tblStyle w:val="9"/>
        <w:tblW w:w="92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6" w:hRule="atLeast"/>
        </w:trPr>
        <w:tc>
          <w:tcPr>
            <w:tcW w:w="9210" w:type="dxa"/>
          </w:tcPr>
          <w:p>
            <w:pPr>
              <w:spacing w:after="0" w:line="480" w:lineRule="exact"/>
              <w:contextualSpacing/>
              <w:rPr>
                <w:rFonts w:ascii="方正仿宋简体" w:eastAsia="方正仿宋简体"/>
                <w:sz w:val="24"/>
              </w:rPr>
            </w:pPr>
            <w:r>
              <w:rPr>
                <w:rFonts w:hint="eastAsia" w:ascii="方正仿宋简体" w:eastAsia="方正仿宋简体"/>
                <w:sz w:val="24"/>
              </w:rPr>
              <w:t>所在单位（部门）审核意见：</w:t>
            </w: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240" w:lineRule="exact"/>
              <w:contextualSpacing/>
              <w:rPr>
                <w:rFonts w:ascii="方正仿宋简体" w:eastAsia="方正仿宋简体"/>
                <w:sz w:val="24"/>
              </w:rPr>
            </w:pPr>
          </w:p>
          <w:p>
            <w:pPr>
              <w:spacing w:after="0" w:line="480" w:lineRule="exact"/>
              <w:ind w:firstLine="5755" w:firstLineChars="2398"/>
              <w:contextualSpacing/>
              <w:rPr>
                <w:rFonts w:ascii="方正仿宋简体" w:eastAsia="方正仿宋简体"/>
                <w:sz w:val="24"/>
              </w:rPr>
            </w:pPr>
            <w:r>
              <w:rPr>
                <w:rFonts w:hint="eastAsia" w:ascii="方正仿宋简体" w:eastAsia="方正仿宋简体"/>
                <w:sz w:val="24"/>
              </w:rPr>
              <w:t xml:space="preserve">负责人（签章）： </w:t>
            </w:r>
          </w:p>
          <w:p>
            <w:pPr>
              <w:spacing w:after="0" w:line="480" w:lineRule="exact"/>
              <w:ind w:firstLine="6470" w:firstLineChars="2696"/>
              <w:contextualSpacing/>
              <w:rPr>
                <w:rFonts w:ascii="方正仿宋简体" w:eastAsia="方正仿宋简体"/>
                <w:sz w:val="24"/>
              </w:rPr>
            </w:pPr>
            <w:r>
              <w:rPr>
                <w:rFonts w:hint="eastAsia" w:ascii="方正仿宋简体" w:eastAsia="方正仿宋简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6" w:hRule="atLeast"/>
        </w:trPr>
        <w:tc>
          <w:tcPr>
            <w:tcW w:w="9210" w:type="dxa"/>
          </w:tcPr>
          <w:p>
            <w:pPr>
              <w:spacing w:after="0" w:line="480" w:lineRule="exact"/>
              <w:contextualSpacing/>
              <w:rPr>
                <w:rFonts w:ascii="方正仿宋简体" w:eastAsia="方正仿宋简体"/>
                <w:sz w:val="24"/>
              </w:rPr>
            </w:pPr>
            <w:r>
              <w:rPr>
                <w:rFonts w:hint="eastAsia" w:ascii="方正仿宋简体" w:eastAsia="方正仿宋简体"/>
                <w:sz w:val="24"/>
              </w:rPr>
              <w:t>评审委员会审核意见：</w:t>
            </w: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contextualSpacing/>
              <w:rPr>
                <w:rFonts w:ascii="方正仿宋简体" w:eastAsia="方正仿宋简体"/>
                <w:sz w:val="24"/>
              </w:rPr>
            </w:pPr>
          </w:p>
          <w:p>
            <w:pPr>
              <w:spacing w:after="0" w:line="480" w:lineRule="exact"/>
              <w:ind w:firstLine="4644" w:firstLineChars="1935"/>
              <w:contextualSpacing/>
              <w:rPr>
                <w:rFonts w:ascii="方正仿宋简体" w:eastAsia="方正仿宋简体"/>
                <w:sz w:val="24"/>
              </w:rPr>
            </w:pPr>
            <w:r>
              <w:rPr>
                <w:rFonts w:hint="eastAsia" w:ascii="方正仿宋简体" w:eastAsia="方正仿宋简体"/>
                <w:sz w:val="24"/>
              </w:rPr>
              <w:t>负责人（签章）：</w:t>
            </w:r>
          </w:p>
          <w:p>
            <w:pPr>
              <w:spacing w:after="0" w:line="480" w:lineRule="exact"/>
              <w:ind w:firstLine="6916" w:firstLineChars="2882"/>
              <w:contextualSpacing/>
              <w:rPr>
                <w:rFonts w:ascii="方正仿宋简体" w:eastAsia="方正仿宋简体"/>
                <w:sz w:val="24"/>
              </w:rPr>
            </w:pPr>
            <w:r>
              <w:rPr>
                <w:rFonts w:hint="eastAsia" w:ascii="方正仿宋简体" w:eastAsia="方正仿宋简体"/>
                <w:sz w:val="24"/>
              </w:rPr>
              <w:t>年    月    日</w:t>
            </w:r>
          </w:p>
        </w:tc>
      </w:tr>
    </w:tbl>
    <w:p>
      <w:pPr>
        <w:spacing w:after="0" w:line="480" w:lineRule="exact"/>
        <w:contextualSpacing/>
        <w:rPr>
          <w:sz w:val="24"/>
        </w:rPr>
      </w:pPr>
    </w:p>
    <w:p>
      <w:pPr>
        <w:spacing w:after="0" w:line="480" w:lineRule="exact"/>
        <w:contextualSpacing/>
        <w:rPr>
          <w:sz w:val="24"/>
        </w:rPr>
        <w:sectPr>
          <w:pgSz w:w="11906" w:h="16838"/>
          <w:pgMar w:top="1474" w:right="1361" w:bottom="1474" w:left="1418" w:header="851" w:footer="992" w:gutter="0"/>
          <w:cols w:space="720" w:num="1"/>
          <w:docGrid w:type="linesAndChars" w:linePitch="312" w:charSpace="0"/>
        </w:sectPr>
      </w:pPr>
    </w:p>
    <w:p>
      <w:pPr>
        <w:spacing w:after="0" w:line="460" w:lineRule="exact"/>
        <w:contextualSpacing/>
        <w:jc w:val="center"/>
        <w:rPr>
          <w:rFonts w:eastAsia="黑体"/>
          <w:spacing w:val="20"/>
          <w:sz w:val="32"/>
          <w:szCs w:val="32"/>
        </w:rPr>
      </w:pPr>
      <w:r>
        <w:rPr>
          <w:rFonts w:hint="eastAsia" w:eastAsia="黑体"/>
          <w:spacing w:val="20"/>
          <w:sz w:val="32"/>
          <w:szCs w:val="32"/>
        </w:rPr>
        <w:t>项目完成人员名单</w:t>
      </w:r>
    </w:p>
    <w:p>
      <w:pPr>
        <w:spacing w:after="0" w:line="520" w:lineRule="exact"/>
        <w:ind w:left="-62" w:leftChars="-28" w:right="-95" w:rightChars="-43"/>
        <w:contextualSpacing/>
        <w:rPr>
          <w:rFonts w:ascii="仿宋_GB2312" w:hAnsi="宋体" w:eastAsia="仿宋_GB2312"/>
          <w:sz w:val="24"/>
        </w:rPr>
      </w:pPr>
      <w:r>
        <w:rPr>
          <w:rFonts w:hint="eastAsia" w:ascii="仿宋_GB2312" w:hAnsi="宋体" w:eastAsia="仿宋_GB2312"/>
          <w:sz w:val="24"/>
        </w:rPr>
        <w:t>项目名称：</w:t>
      </w:r>
    </w:p>
    <w:tbl>
      <w:tblPr>
        <w:tblStyle w:val="9"/>
        <w:tblW w:w="1445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2336"/>
        <w:gridCol w:w="1691"/>
        <w:gridCol w:w="1676"/>
        <w:gridCol w:w="2730"/>
        <w:gridCol w:w="2391"/>
        <w:gridCol w:w="2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2"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序 号</w:t>
            </w:r>
          </w:p>
        </w:tc>
        <w:tc>
          <w:tcPr>
            <w:tcW w:w="2336"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姓  名</w:t>
            </w:r>
          </w:p>
        </w:tc>
        <w:tc>
          <w:tcPr>
            <w:tcW w:w="1691"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性  别</w:t>
            </w:r>
          </w:p>
        </w:tc>
        <w:tc>
          <w:tcPr>
            <w:tcW w:w="1676"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年  龄</w:t>
            </w:r>
          </w:p>
        </w:tc>
        <w:tc>
          <w:tcPr>
            <w:tcW w:w="2730"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专业技术职务</w:t>
            </w:r>
          </w:p>
        </w:tc>
        <w:tc>
          <w:tcPr>
            <w:tcW w:w="2391"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文化程度</w:t>
            </w:r>
          </w:p>
        </w:tc>
        <w:tc>
          <w:tcPr>
            <w:tcW w:w="2336"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项目分工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1</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2</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3</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4</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5</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6</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hAnsi="宋体" w:eastAsia="仿宋_GB2312"/>
                <w:spacing w:val="20"/>
                <w:sz w:val="24"/>
              </w:rPr>
              <w:t>7</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7" w:hRule="exact"/>
          <w:jc w:val="center"/>
        </w:trPr>
        <w:tc>
          <w:tcPr>
            <w:tcW w:w="1294" w:type="dxa"/>
            <w:vAlign w:val="center"/>
          </w:tcPr>
          <w:p>
            <w:pPr>
              <w:spacing w:after="0" w:line="520" w:lineRule="exact"/>
              <w:ind w:left="-62" w:leftChars="-28" w:right="-95" w:rightChars="-43"/>
              <w:contextualSpacing/>
              <w:jc w:val="center"/>
              <w:rPr>
                <w:rFonts w:ascii="仿宋_GB2312" w:hAnsi="宋体" w:eastAsia="仿宋_GB2312"/>
                <w:spacing w:val="20"/>
                <w:sz w:val="24"/>
              </w:rPr>
            </w:pPr>
            <w:r>
              <w:rPr>
                <w:rFonts w:hint="eastAsia" w:ascii="仿宋_GB2312" w:eastAsia="仿宋_GB2312"/>
                <w:sz w:val="26"/>
              </w:rPr>
              <w:t>8</w:t>
            </w:r>
          </w:p>
        </w:tc>
        <w:tc>
          <w:tcPr>
            <w:tcW w:w="2336" w:type="dxa"/>
            <w:vAlign w:val="center"/>
          </w:tcPr>
          <w:p>
            <w:pPr>
              <w:spacing w:after="0" w:line="420" w:lineRule="exact"/>
              <w:contextualSpacing/>
              <w:jc w:val="center"/>
              <w:rPr>
                <w:rFonts w:ascii="仿宋_GB2312" w:eastAsia="仿宋_GB2312"/>
                <w:sz w:val="26"/>
              </w:rPr>
            </w:pPr>
          </w:p>
        </w:tc>
        <w:tc>
          <w:tcPr>
            <w:tcW w:w="1691" w:type="dxa"/>
            <w:vAlign w:val="center"/>
          </w:tcPr>
          <w:p>
            <w:pPr>
              <w:spacing w:after="0" w:line="420" w:lineRule="exact"/>
              <w:contextualSpacing/>
              <w:jc w:val="center"/>
              <w:rPr>
                <w:rFonts w:ascii="仿宋_GB2312" w:eastAsia="仿宋_GB2312"/>
                <w:sz w:val="26"/>
              </w:rPr>
            </w:pPr>
          </w:p>
        </w:tc>
        <w:tc>
          <w:tcPr>
            <w:tcW w:w="1676" w:type="dxa"/>
            <w:vAlign w:val="center"/>
          </w:tcPr>
          <w:p>
            <w:pPr>
              <w:spacing w:after="0" w:line="420" w:lineRule="exact"/>
              <w:contextualSpacing/>
              <w:jc w:val="center"/>
              <w:rPr>
                <w:rFonts w:ascii="仿宋_GB2312" w:eastAsia="仿宋_GB2312"/>
                <w:sz w:val="26"/>
              </w:rPr>
            </w:pPr>
          </w:p>
        </w:tc>
        <w:tc>
          <w:tcPr>
            <w:tcW w:w="2730" w:type="dxa"/>
            <w:vAlign w:val="center"/>
          </w:tcPr>
          <w:p>
            <w:pPr>
              <w:spacing w:after="0" w:line="420" w:lineRule="exact"/>
              <w:contextualSpacing/>
              <w:jc w:val="center"/>
              <w:rPr>
                <w:rFonts w:ascii="仿宋_GB2312" w:eastAsia="仿宋_GB2312"/>
                <w:sz w:val="26"/>
              </w:rPr>
            </w:pPr>
          </w:p>
        </w:tc>
        <w:tc>
          <w:tcPr>
            <w:tcW w:w="2391" w:type="dxa"/>
            <w:vAlign w:val="center"/>
          </w:tcPr>
          <w:p>
            <w:pPr>
              <w:spacing w:after="0" w:line="420" w:lineRule="exact"/>
              <w:contextualSpacing/>
              <w:jc w:val="center"/>
              <w:rPr>
                <w:rFonts w:ascii="仿宋_GB2312" w:eastAsia="仿宋_GB2312"/>
                <w:sz w:val="26"/>
              </w:rPr>
            </w:pPr>
          </w:p>
        </w:tc>
        <w:tc>
          <w:tcPr>
            <w:tcW w:w="2336" w:type="dxa"/>
            <w:vAlign w:val="center"/>
          </w:tcPr>
          <w:p>
            <w:pPr>
              <w:spacing w:after="0" w:line="420" w:lineRule="exact"/>
              <w:contextualSpacing/>
              <w:jc w:val="center"/>
              <w:rPr>
                <w:rFonts w:ascii="仿宋_GB2312" w:eastAsia="仿宋_GB2312"/>
                <w:sz w:val="26"/>
              </w:rPr>
            </w:pPr>
          </w:p>
        </w:tc>
      </w:tr>
    </w:tbl>
    <w:p>
      <w:pPr>
        <w:spacing w:after="0"/>
        <w:contextualSpacing/>
        <w:rPr>
          <w:rFonts w:eastAsia="仿宋_GB2312"/>
          <w:sz w:val="24"/>
        </w:rPr>
      </w:pPr>
    </w:p>
    <w:sectPr>
      <w:pgSz w:w="16838" w:h="11906" w:orient="landscape"/>
      <w:pgMar w:top="1800" w:right="1440" w:bottom="1800" w:left="1440" w:header="708" w:footer="708" w:gutter="0"/>
      <w:cols w:space="427"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大标宋简体">
    <w:altName w:val="微软雅黑"/>
    <w:panose1 w:val="00000000000000000000"/>
    <w:charset w:val="86"/>
    <w:family w:val="script"/>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黑体简体">
    <w:altName w:val="微软雅黑"/>
    <w:panose1 w:val="00000000000000000000"/>
    <w:charset w:val="86"/>
    <w:family w:val="script"/>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rPr>
                              <w:rStyle w:val="7"/>
                            </w:rPr>
                          </w:pPr>
                          <w:r>
                            <w:fldChar w:fldCharType="begin"/>
                          </w:r>
                          <w:r>
                            <w:rPr>
                              <w:rStyle w:val="7"/>
                            </w:rPr>
                            <w:instrText xml:space="preserve">PAGE  </w:instrText>
                          </w:r>
                          <w:r>
                            <w:fldChar w:fldCharType="separate"/>
                          </w:r>
                          <w:r>
                            <w:rPr>
                              <w:rStyle w:val="7"/>
                            </w:rPr>
                            <w:t>36</w:t>
                          </w:r>
                          <w: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0R+xXLAQAAeQMAAA4AAAAAAAAAAQAgAAAAHgEAAGRycy9lMm9E&#10;b2MueG1sUEsFBgAAAAAGAAYAWQEAAFsFAAAAAA==&#10;">
              <v:fill on="f" focussize="0,0"/>
              <v:stroke on="f"/>
              <v:imagedata o:title=""/>
              <o:lock v:ext="edit" aspectratio="f"/>
              <v:textbox inset="0mm,0mm,0mm,0mm" style="mso-fit-shape-to-text:t;">
                <w:txbxContent>
                  <w:p>
                    <w:pPr>
                      <w:pStyle w:val="4"/>
                      <w:rPr>
                        <w:rStyle w:val="7"/>
                      </w:rPr>
                    </w:pPr>
                    <w:r>
                      <w:fldChar w:fldCharType="begin"/>
                    </w:r>
                    <w:r>
                      <w:rPr>
                        <w:rStyle w:val="7"/>
                      </w:rPr>
                      <w:instrText xml:space="preserve">PAGE  </w:instrText>
                    </w:r>
                    <w:r>
                      <w:fldChar w:fldCharType="separate"/>
                    </w:r>
                    <w:r>
                      <w:rPr>
                        <w:rStyle w:val="7"/>
                      </w:rPr>
                      <w:t>36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end"/>
    </w:r>
  </w:p>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4"/>
                          </w:pPr>
                          <w:r>
                            <w:rPr>
                              <w:rFonts w:hint="eastAsia"/>
                            </w:rPr>
                            <w:t>21</w:t>
                          </w:r>
                        </w:p>
                      </w:txbxContent>
                    </wps:txbx>
                    <wps:bodyPr vert="horz" wrap="none" lIns="0" tIns="0" rIns="0" bIns="0" anchor="t"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7fsqUzAEAAHkDAAAOAAAAAAAAAAEAIAAAAB4BAABkcnMvZTJv&#10;RG9jLnhtbFBLBQYAAAAABgAGAFkBAABcBQAAAAA=&#10;">
              <v:fill on="f" focussize="0,0"/>
              <v:stroke on="f"/>
              <v:imagedata o:title=""/>
              <o:lock v:ext="edit" aspectratio="f"/>
              <v:textbox inset="0mm,0mm,0mm,0mm" style="mso-fit-shape-to-text:t;">
                <w:txbxContent>
                  <w:p>
                    <w:pPr>
                      <w:pStyle w:val="4"/>
                    </w:pPr>
                    <w:r>
                      <w:rPr>
                        <w:rFonts w:hint="eastAsia"/>
                      </w:rPr>
                      <w:t>21</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14069"/>
    <w:rsid w:val="00015AAD"/>
    <w:rsid w:val="000160A2"/>
    <w:rsid w:val="00052DFB"/>
    <w:rsid w:val="000614C7"/>
    <w:rsid w:val="00075B67"/>
    <w:rsid w:val="00081BD9"/>
    <w:rsid w:val="000A42F7"/>
    <w:rsid w:val="000B408B"/>
    <w:rsid w:val="00124920"/>
    <w:rsid w:val="0013044E"/>
    <w:rsid w:val="00132E47"/>
    <w:rsid w:val="0013755A"/>
    <w:rsid w:val="00144172"/>
    <w:rsid w:val="00163962"/>
    <w:rsid w:val="00170A9C"/>
    <w:rsid w:val="0023599D"/>
    <w:rsid w:val="00250EC9"/>
    <w:rsid w:val="00255168"/>
    <w:rsid w:val="0028019A"/>
    <w:rsid w:val="00290730"/>
    <w:rsid w:val="002B5906"/>
    <w:rsid w:val="002E31E1"/>
    <w:rsid w:val="002F59FC"/>
    <w:rsid w:val="00300095"/>
    <w:rsid w:val="00305988"/>
    <w:rsid w:val="00323B43"/>
    <w:rsid w:val="003310CB"/>
    <w:rsid w:val="003322AF"/>
    <w:rsid w:val="003D37D8"/>
    <w:rsid w:val="00426133"/>
    <w:rsid w:val="004358AB"/>
    <w:rsid w:val="00483E65"/>
    <w:rsid w:val="004C5742"/>
    <w:rsid w:val="004E542F"/>
    <w:rsid w:val="004E7C8C"/>
    <w:rsid w:val="004F1A36"/>
    <w:rsid w:val="005351DA"/>
    <w:rsid w:val="00554EA0"/>
    <w:rsid w:val="005572EE"/>
    <w:rsid w:val="00632AB2"/>
    <w:rsid w:val="00640B05"/>
    <w:rsid w:val="00646E22"/>
    <w:rsid w:val="006548CE"/>
    <w:rsid w:val="006650DB"/>
    <w:rsid w:val="00695B5E"/>
    <w:rsid w:val="006A4B5A"/>
    <w:rsid w:val="006A6563"/>
    <w:rsid w:val="006B4307"/>
    <w:rsid w:val="00743600"/>
    <w:rsid w:val="0074631B"/>
    <w:rsid w:val="00755B1C"/>
    <w:rsid w:val="00764C93"/>
    <w:rsid w:val="00774F5E"/>
    <w:rsid w:val="00794213"/>
    <w:rsid w:val="007C5490"/>
    <w:rsid w:val="007C68F7"/>
    <w:rsid w:val="007C7FA0"/>
    <w:rsid w:val="007D0629"/>
    <w:rsid w:val="007F2233"/>
    <w:rsid w:val="00802AA2"/>
    <w:rsid w:val="00832361"/>
    <w:rsid w:val="00845396"/>
    <w:rsid w:val="00853A5D"/>
    <w:rsid w:val="0086054E"/>
    <w:rsid w:val="00880E4C"/>
    <w:rsid w:val="008858B7"/>
    <w:rsid w:val="00886F9A"/>
    <w:rsid w:val="0089277A"/>
    <w:rsid w:val="008B7726"/>
    <w:rsid w:val="008F07D4"/>
    <w:rsid w:val="0096036A"/>
    <w:rsid w:val="009819AD"/>
    <w:rsid w:val="009B17F5"/>
    <w:rsid w:val="009C1D41"/>
    <w:rsid w:val="009F6609"/>
    <w:rsid w:val="00A00E95"/>
    <w:rsid w:val="00A3450B"/>
    <w:rsid w:val="00A44DD2"/>
    <w:rsid w:val="00A55AC3"/>
    <w:rsid w:val="00A57A35"/>
    <w:rsid w:val="00A867EF"/>
    <w:rsid w:val="00A906DC"/>
    <w:rsid w:val="00AA03FA"/>
    <w:rsid w:val="00AA6B2A"/>
    <w:rsid w:val="00AC1CB7"/>
    <w:rsid w:val="00AD1CDC"/>
    <w:rsid w:val="00AD4158"/>
    <w:rsid w:val="00B00EF6"/>
    <w:rsid w:val="00B51E7E"/>
    <w:rsid w:val="00B54A11"/>
    <w:rsid w:val="00B82170"/>
    <w:rsid w:val="00B97DC6"/>
    <w:rsid w:val="00BA0C62"/>
    <w:rsid w:val="00BA236A"/>
    <w:rsid w:val="00BC5A04"/>
    <w:rsid w:val="00BD634E"/>
    <w:rsid w:val="00C07F46"/>
    <w:rsid w:val="00C57809"/>
    <w:rsid w:val="00C6409A"/>
    <w:rsid w:val="00C74C66"/>
    <w:rsid w:val="00C9515D"/>
    <w:rsid w:val="00CB382D"/>
    <w:rsid w:val="00D14575"/>
    <w:rsid w:val="00D31D50"/>
    <w:rsid w:val="00D523B1"/>
    <w:rsid w:val="00D73BC7"/>
    <w:rsid w:val="00DC038F"/>
    <w:rsid w:val="00DD149E"/>
    <w:rsid w:val="00DD4EE7"/>
    <w:rsid w:val="00DF0C14"/>
    <w:rsid w:val="00E37750"/>
    <w:rsid w:val="00E44085"/>
    <w:rsid w:val="00E669A4"/>
    <w:rsid w:val="00E8126E"/>
    <w:rsid w:val="00E848DC"/>
    <w:rsid w:val="00EA3AED"/>
    <w:rsid w:val="00EA45E6"/>
    <w:rsid w:val="00EC6D83"/>
    <w:rsid w:val="00F338AF"/>
    <w:rsid w:val="00FB15FB"/>
    <w:rsid w:val="00FC5B92"/>
    <w:rsid w:val="07F03A61"/>
    <w:rsid w:val="160317BA"/>
    <w:rsid w:val="190E7C01"/>
    <w:rsid w:val="22D70754"/>
    <w:rsid w:val="28F8109C"/>
    <w:rsid w:val="2D217A36"/>
    <w:rsid w:val="2E29115F"/>
    <w:rsid w:val="40985685"/>
    <w:rsid w:val="4274204A"/>
    <w:rsid w:val="49F03762"/>
    <w:rsid w:val="4B1C69B6"/>
    <w:rsid w:val="4C5D4EC4"/>
    <w:rsid w:val="4D0E5A9C"/>
    <w:rsid w:val="4E087F18"/>
    <w:rsid w:val="54260035"/>
    <w:rsid w:val="683E52DA"/>
    <w:rsid w:val="71386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uiPriority w:val="99"/>
    <w:pPr>
      <w:ind w:left="100" w:leftChars="2500"/>
    </w:pPr>
  </w:style>
  <w:style w:type="paragraph" w:styleId="3">
    <w:name w:val="Balloon Text"/>
    <w:basedOn w:val="1"/>
    <w:link w:val="15"/>
    <w:semiHidden/>
    <w:unhideWhenUsed/>
    <w:uiPriority w:val="99"/>
    <w:pPr>
      <w:spacing w:after="0"/>
    </w:pPr>
    <w:rPr>
      <w:sz w:val="18"/>
      <w:szCs w:val="18"/>
    </w:rPr>
  </w:style>
  <w:style w:type="paragraph" w:styleId="4">
    <w:name w:val="footer"/>
    <w:basedOn w:val="1"/>
    <w:link w:val="11"/>
    <w:unhideWhenUsed/>
    <w:qFormat/>
    <w:uiPriority w:val="99"/>
    <w:pPr>
      <w:tabs>
        <w:tab w:val="center" w:pos="4153"/>
        <w:tab w:val="right" w:pos="8306"/>
      </w:tabs>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jc w:val="center"/>
    </w:pPr>
    <w:rPr>
      <w:sz w:val="18"/>
      <w:szCs w:val="18"/>
    </w:rPr>
  </w:style>
  <w:style w:type="character" w:styleId="7">
    <w:name w:val="page number"/>
    <w:basedOn w:val="6"/>
    <w:qFormat/>
    <w:uiPriority w:val="0"/>
  </w:style>
  <w:style w:type="character" w:styleId="8">
    <w:name w:val="Hyperlink"/>
    <w:basedOn w:val="6"/>
    <w:unhideWhenUsed/>
    <w:qFormat/>
    <w:uiPriority w:val="99"/>
    <w:rPr>
      <w:color w:val="000000"/>
      <w:u w:val="none"/>
    </w:rPr>
  </w:style>
  <w:style w:type="character" w:customStyle="1" w:styleId="10">
    <w:name w:val="页眉 Char"/>
    <w:basedOn w:val="6"/>
    <w:link w:val="5"/>
    <w:semiHidden/>
    <w:qFormat/>
    <w:uiPriority w:val="99"/>
    <w:rPr>
      <w:rFonts w:ascii="Tahoma" w:hAnsi="Tahoma"/>
      <w:sz w:val="18"/>
      <w:szCs w:val="18"/>
    </w:rPr>
  </w:style>
  <w:style w:type="character" w:customStyle="1" w:styleId="11">
    <w:name w:val="页脚 Char"/>
    <w:basedOn w:val="6"/>
    <w:link w:val="4"/>
    <w:qFormat/>
    <w:uiPriority w:val="99"/>
    <w:rPr>
      <w:rFonts w:ascii="Tahoma" w:hAnsi="Tahoma"/>
      <w:sz w:val="18"/>
      <w:szCs w:val="18"/>
    </w:rPr>
  </w:style>
  <w:style w:type="paragraph" w:customStyle="1" w:styleId="12">
    <w:name w:val="列出段落1"/>
    <w:basedOn w:val="1"/>
    <w:qFormat/>
    <w:uiPriority w:val="0"/>
    <w:pPr>
      <w:ind w:firstLine="420" w:firstLineChars="200"/>
    </w:pPr>
  </w:style>
  <w:style w:type="character" w:customStyle="1" w:styleId="13">
    <w:name w:val="日期 Char"/>
    <w:basedOn w:val="6"/>
    <w:link w:val="2"/>
    <w:semiHidden/>
    <w:qFormat/>
    <w:uiPriority w:val="99"/>
    <w:rPr>
      <w:rFonts w:ascii="Tahoma" w:hAnsi="Tahoma"/>
      <w:sz w:val="22"/>
      <w:szCs w:val="22"/>
    </w:rPr>
  </w:style>
  <w:style w:type="paragraph" w:customStyle="1" w:styleId="14">
    <w:name w:val="列出段落2"/>
    <w:basedOn w:val="1"/>
    <w:qFormat/>
    <w:uiPriority w:val="0"/>
    <w:pPr>
      <w:spacing w:before="100" w:beforeAutospacing="1"/>
      <w:ind w:firstLine="420" w:firstLineChars="200"/>
    </w:pPr>
    <w:rPr>
      <w:rFonts w:cs="Times New Roman"/>
    </w:rPr>
  </w:style>
  <w:style w:type="character" w:customStyle="1" w:styleId="15">
    <w:name w:val="批注框文本 Char"/>
    <w:basedOn w:val="6"/>
    <w:link w:val="3"/>
    <w:semiHidden/>
    <w:qFormat/>
    <w:uiPriority w:val="99"/>
    <w:rPr>
      <w:rFonts w:ascii="Tahoma" w:hAnsi="Tahoma"/>
      <w:sz w:val="18"/>
      <w:szCs w:val="18"/>
    </w:rPr>
  </w:style>
  <w:style w:type="paragraph" w:customStyle="1" w:styleId="16">
    <w:name w:val="et9"/>
    <w:basedOn w:val="1"/>
    <w:qFormat/>
    <w:uiPriority w:val="0"/>
    <w:pPr>
      <w:adjustRightInd/>
      <w:snapToGrid/>
      <w:spacing w:before="100" w:beforeAutospacing="1" w:after="100" w:afterAutospacing="1"/>
      <w:textAlignment w:val="bottom"/>
    </w:pPr>
    <w:rPr>
      <w:rFonts w:eastAsia="宋体" w:cs="Tahoma"/>
      <w:color w:val="000000"/>
    </w:rPr>
  </w:style>
  <w:style w:type="paragraph" w:customStyle="1" w:styleId="17">
    <w:name w:val="et12"/>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18">
    <w:name w:val="et13"/>
    <w:basedOn w:val="1"/>
    <w:qFormat/>
    <w:uiPriority w:val="0"/>
    <w:pPr>
      <w:adjustRightInd/>
      <w:snapToGrid/>
      <w:spacing w:before="100" w:beforeAutospacing="1" w:after="100" w:afterAutospacing="1"/>
      <w:textAlignment w:val="bottom"/>
    </w:pPr>
    <w:rPr>
      <w:rFonts w:eastAsia="宋体" w:cs="Tahoma"/>
      <w:color w:val="000000"/>
    </w:rPr>
  </w:style>
  <w:style w:type="paragraph" w:customStyle="1" w:styleId="19">
    <w:name w:val="et15"/>
    <w:basedOn w:val="1"/>
    <w:qFormat/>
    <w:uiPriority w:val="0"/>
    <w:pPr>
      <w:adjustRightInd/>
      <w:snapToGrid/>
      <w:spacing w:before="100" w:beforeAutospacing="1" w:after="100" w:afterAutospacing="1"/>
      <w:textAlignment w:val="bottom"/>
    </w:pPr>
    <w:rPr>
      <w:rFonts w:eastAsia="宋体" w:cs="Tahoma"/>
      <w:color w:val="000000"/>
    </w:rPr>
  </w:style>
  <w:style w:type="paragraph" w:customStyle="1" w:styleId="20">
    <w:name w:val="et16"/>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1">
    <w:name w:val="et17"/>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2">
    <w:name w:val="et18"/>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3">
    <w:name w:val="et19"/>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4">
    <w:name w:val="et20"/>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5">
    <w:name w:val="et21"/>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6">
    <w:name w:val="et22"/>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7">
    <w:name w:val="et23"/>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8">
    <w:name w:val="et24"/>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29">
    <w:name w:val="et25"/>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0">
    <w:name w:val="et26"/>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1">
    <w:name w:val="et27"/>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2">
    <w:name w:val="et28"/>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3">
    <w:name w:val="et29"/>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4">
    <w:name w:val="et30"/>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5">
    <w:name w:val="et31"/>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6">
    <w:name w:val="et32"/>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7">
    <w:name w:val="et33"/>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8">
    <w:name w:val="et34"/>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39">
    <w:name w:val="et35"/>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0">
    <w:name w:val="et36"/>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1">
    <w:name w:val="et37"/>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2">
    <w:name w:val="et38"/>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3">
    <w:name w:val="et39"/>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4">
    <w:name w:val="et40"/>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5">
    <w:name w:val="et41"/>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6">
    <w:name w:val="et42"/>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7">
    <w:name w:val="et43"/>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8">
    <w:name w:val="et44"/>
    <w:basedOn w:val="1"/>
    <w:qFormat/>
    <w:uiPriority w:val="0"/>
    <w:pPr>
      <w:adjustRightInd/>
      <w:snapToGrid/>
      <w:spacing w:before="100" w:beforeAutospacing="1" w:after="100" w:afterAutospacing="1"/>
      <w:textAlignment w:val="bottom"/>
    </w:pPr>
    <w:rPr>
      <w:rFonts w:ascii="宋体" w:hAnsi="宋体" w:eastAsia="宋体" w:cs="宋体"/>
      <w:color w:val="000000"/>
    </w:rPr>
  </w:style>
  <w:style w:type="paragraph" w:customStyle="1" w:styleId="49">
    <w:name w:val="et45"/>
    <w:basedOn w:val="1"/>
    <w:qFormat/>
    <w:uiPriority w:val="0"/>
    <w:pPr>
      <w:adjustRightInd/>
      <w:snapToGrid/>
      <w:spacing w:before="100" w:beforeAutospacing="1" w:after="100" w:afterAutospacing="1"/>
      <w:textAlignment w:val="bottom"/>
    </w:pPr>
    <w:rPr>
      <w:rFonts w:ascii="宋体" w:hAnsi="宋体" w:eastAsia="宋体" w:cs="宋体"/>
      <w:color w:val="00000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641</Words>
  <Characters>3659</Characters>
  <Lines>30</Lines>
  <Paragraphs>8</Paragraphs>
  <TotalTime>48</TotalTime>
  <ScaleCrop>false</ScaleCrop>
  <LinksUpToDate>false</LinksUpToDate>
  <CharactersWithSpaces>4292</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2018-05-21T06:07:00Z</dcterms:created>
  <dc:creator>Administrator</dc:creator>
  <cp:lastModifiedBy>Administrator</cp:lastModifiedBy>
  <cp:lastPrinted>2018-05-23T02:13:00Z</cp:lastPrinted>
  <dcterms:modified xsi:type="dcterms:W3CDTF">2018-06-07T08:17:59Z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